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F6" w:rsidRPr="00ED66F6" w:rsidRDefault="00ED66F6" w:rsidP="00252E0D">
      <w:pPr>
        <w:spacing w:after="120"/>
        <w:ind w:right="0"/>
        <w:jc w:val="center"/>
        <w:rPr>
          <w:rFonts w:ascii="Times New Roman" w:eastAsia="Times New Roman" w:hAnsi="Times New Roman" w:cs="Times New Roman"/>
          <w:b/>
          <w:sz w:val="24"/>
          <w:szCs w:val="24"/>
          <w:lang w:eastAsia="it-IT"/>
        </w:rPr>
      </w:pPr>
      <w:r w:rsidRPr="00ED66F6">
        <w:rPr>
          <w:rFonts w:ascii="Times New Roman" w:eastAsia="Times New Roman" w:hAnsi="Times New Roman" w:cs="Times New Roman"/>
          <w:b/>
          <w:iCs/>
          <w:sz w:val="36"/>
          <w:szCs w:val="36"/>
          <w:lang w:eastAsia="it-IT"/>
        </w:rPr>
        <w:t xml:space="preserve">COMUNE </w:t>
      </w:r>
      <w:proofErr w:type="spellStart"/>
      <w:r w:rsidRPr="00ED66F6">
        <w:rPr>
          <w:rFonts w:ascii="Times New Roman" w:eastAsia="Times New Roman" w:hAnsi="Times New Roman" w:cs="Times New Roman"/>
          <w:b/>
          <w:iCs/>
          <w:sz w:val="36"/>
          <w:szCs w:val="36"/>
          <w:lang w:eastAsia="it-IT"/>
        </w:rPr>
        <w:t>DI</w:t>
      </w:r>
      <w:proofErr w:type="spellEnd"/>
      <w:r w:rsidRPr="00ED66F6">
        <w:rPr>
          <w:rFonts w:ascii="Times New Roman" w:eastAsia="Times New Roman" w:hAnsi="Times New Roman" w:cs="Times New Roman"/>
          <w:b/>
          <w:iCs/>
          <w:sz w:val="36"/>
          <w:szCs w:val="36"/>
          <w:lang w:eastAsia="it-IT"/>
        </w:rPr>
        <w:t xml:space="preserve"> MILAZZO</w:t>
      </w:r>
    </w:p>
    <w:p w:rsidR="00ED66F6" w:rsidRPr="00ED66F6" w:rsidRDefault="00ED66F6" w:rsidP="00252E0D">
      <w:pPr>
        <w:spacing w:after="120"/>
        <w:ind w:right="0"/>
        <w:jc w:val="center"/>
        <w:rPr>
          <w:rFonts w:ascii="Times New Roman" w:eastAsia="Times New Roman" w:hAnsi="Times New Roman" w:cs="Times New Roman"/>
          <w:b/>
          <w:sz w:val="28"/>
          <w:szCs w:val="28"/>
          <w:lang w:eastAsia="it-IT"/>
        </w:rPr>
      </w:pPr>
      <w:r w:rsidRPr="00ED66F6">
        <w:rPr>
          <w:rFonts w:ascii="Times New Roman" w:eastAsia="Times New Roman" w:hAnsi="Times New Roman" w:cs="Times New Roman"/>
          <w:b/>
          <w:iCs/>
          <w:sz w:val="28"/>
          <w:szCs w:val="28"/>
          <w:lang w:eastAsia="it-IT"/>
        </w:rPr>
        <w:t xml:space="preserve">CITTA' METROPOLITANA </w:t>
      </w:r>
      <w:proofErr w:type="spellStart"/>
      <w:r w:rsidRPr="00ED66F6">
        <w:rPr>
          <w:rFonts w:ascii="Times New Roman" w:eastAsia="Times New Roman" w:hAnsi="Times New Roman" w:cs="Times New Roman"/>
          <w:b/>
          <w:iCs/>
          <w:sz w:val="28"/>
          <w:szCs w:val="28"/>
          <w:lang w:eastAsia="it-IT"/>
        </w:rPr>
        <w:t>DI</w:t>
      </w:r>
      <w:proofErr w:type="spellEnd"/>
      <w:r w:rsidRPr="00ED66F6">
        <w:rPr>
          <w:rFonts w:ascii="Times New Roman" w:eastAsia="Times New Roman" w:hAnsi="Times New Roman" w:cs="Times New Roman"/>
          <w:b/>
          <w:iCs/>
          <w:sz w:val="28"/>
          <w:szCs w:val="28"/>
          <w:lang w:eastAsia="it-IT"/>
        </w:rPr>
        <w:t xml:space="preserve"> MESSINA</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p>
    <w:p w:rsidR="00ED66F6" w:rsidRPr="00ED66F6" w:rsidRDefault="00ED66F6" w:rsidP="00252E0D">
      <w:pPr>
        <w:spacing w:after="120"/>
        <w:ind w:right="0"/>
        <w:contextualSpacing/>
        <w:jc w:val="center"/>
        <w:rPr>
          <w:rFonts w:ascii="Times New Roman" w:eastAsia="Times New Roman" w:hAnsi="Times New Roman" w:cs="Times New Roman"/>
          <w:b/>
          <w:bCs/>
          <w:sz w:val="24"/>
          <w:szCs w:val="24"/>
          <w:lang w:eastAsia="it-IT"/>
        </w:rPr>
      </w:pPr>
      <w:r w:rsidRPr="00ED66F6">
        <w:rPr>
          <w:rFonts w:ascii="Times New Roman" w:eastAsia="Times New Roman" w:hAnsi="Times New Roman" w:cs="Times New Roman"/>
          <w:b/>
          <w:bCs/>
          <w:sz w:val="24"/>
          <w:szCs w:val="24"/>
          <w:lang w:eastAsia="it-IT"/>
        </w:rPr>
        <w:t>Contratto individuale per la costituzione del rapporto lavoro a tempo indeterminato</w:t>
      </w:r>
    </w:p>
    <w:p w:rsidR="00ED66F6" w:rsidRPr="00ED66F6" w:rsidRDefault="00ED66F6" w:rsidP="00252E0D">
      <w:pPr>
        <w:spacing w:after="120"/>
        <w:ind w:right="0"/>
        <w:contextualSpacing/>
        <w:jc w:val="center"/>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ed a tempo pieno</w:t>
      </w:r>
    </w:p>
    <w:p w:rsidR="00ED66F6" w:rsidRDefault="00ED66F6" w:rsidP="00252E0D">
      <w:pPr>
        <w:spacing w:after="120"/>
        <w:ind w:right="0"/>
        <w:jc w:val="both"/>
        <w:rPr>
          <w:rFonts w:ascii="Times New Roman" w:eastAsia="Times New Roman" w:hAnsi="Times New Roman" w:cs="Times New Roman"/>
          <w:sz w:val="24"/>
          <w:szCs w:val="24"/>
          <w:lang w:eastAsia="it-IT"/>
        </w:rPr>
      </w:pP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 xml:space="preserve">Il Dirigente del 1° Settore "Risorse Umane e Contenzioso", dott.ssa </w:t>
      </w:r>
      <w:proofErr w:type="spellStart"/>
      <w:r w:rsidRPr="00ED66F6">
        <w:rPr>
          <w:rFonts w:ascii="Times New Roman" w:eastAsia="Times New Roman" w:hAnsi="Times New Roman" w:cs="Times New Roman"/>
          <w:sz w:val="24"/>
          <w:szCs w:val="24"/>
          <w:lang w:eastAsia="it-IT"/>
        </w:rPr>
        <w:t>Andreina</w:t>
      </w:r>
      <w:proofErr w:type="spellEnd"/>
      <w:r w:rsidRPr="00ED66F6">
        <w:rPr>
          <w:rFonts w:ascii="Times New Roman" w:eastAsia="Times New Roman" w:hAnsi="Times New Roman" w:cs="Times New Roman"/>
          <w:sz w:val="24"/>
          <w:szCs w:val="24"/>
          <w:lang w:eastAsia="it-IT"/>
        </w:rPr>
        <w:t xml:space="preserve"> </w:t>
      </w:r>
      <w:proofErr w:type="spellStart"/>
      <w:r w:rsidRPr="00ED66F6">
        <w:rPr>
          <w:rFonts w:ascii="Times New Roman" w:eastAsia="Times New Roman" w:hAnsi="Times New Roman" w:cs="Times New Roman"/>
          <w:sz w:val="24"/>
          <w:szCs w:val="24"/>
          <w:lang w:eastAsia="it-IT"/>
        </w:rPr>
        <w:t>Mazzù</w:t>
      </w:r>
      <w:proofErr w:type="spellEnd"/>
      <w:r w:rsidRPr="00ED66F6">
        <w:rPr>
          <w:rFonts w:ascii="Times New Roman" w:eastAsia="Times New Roman" w:hAnsi="Times New Roman" w:cs="Times New Roman"/>
          <w:sz w:val="24"/>
          <w:szCs w:val="24"/>
          <w:lang w:eastAsia="it-IT"/>
        </w:rPr>
        <w:t xml:space="preserve">, nata il 12/10/1969 a Messina, che interviene nel presente atto in rappresentanza del Comune di Milazzo, P.I./C.F. 00226540839, già autorizzato ai sensi dell'art. 107 del </w:t>
      </w:r>
      <w:proofErr w:type="spellStart"/>
      <w:r w:rsidRPr="00ED66F6">
        <w:rPr>
          <w:rFonts w:ascii="Times New Roman" w:eastAsia="Times New Roman" w:hAnsi="Times New Roman" w:cs="Times New Roman"/>
          <w:sz w:val="24"/>
          <w:szCs w:val="24"/>
          <w:lang w:eastAsia="it-IT"/>
        </w:rPr>
        <w:t>D.Lgs.</w:t>
      </w:r>
      <w:proofErr w:type="spellEnd"/>
      <w:r w:rsidRPr="00ED66F6">
        <w:rPr>
          <w:rFonts w:ascii="Times New Roman" w:eastAsia="Times New Roman" w:hAnsi="Times New Roman" w:cs="Times New Roman"/>
          <w:sz w:val="24"/>
          <w:szCs w:val="24"/>
          <w:lang w:eastAsia="it-IT"/>
        </w:rPr>
        <w:t xml:space="preserve"> 18 agosto 2000, n. 267 e dello Statuto comunale</w:t>
      </w:r>
    </w:p>
    <w:p w:rsidR="00ED66F6" w:rsidRPr="00ED66F6" w:rsidRDefault="00ED66F6" w:rsidP="00252E0D">
      <w:pPr>
        <w:spacing w:after="120"/>
        <w:ind w:right="0"/>
        <w:jc w:val="center"/>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e</w:t>
      </w:r>
    </w:p>
    <w:p w:rsidR="00ED66F6" w:rsidRPr="00ED66F6" w:rsidRDefault="00436772" w:rsidP="00252E0D">
      <w:pPr>
        <w:spacing w:after="120"/>
        <w:ind w:right="0"/>
        <w:jc w:val="both"/>
        <w:rPr>
          <w:rFonts w:ascii="Times New Roman" w:eastAsia="Times New Roman" w:hAnsi="Times New Roman" w:cs="Times New Roman"/>
          <w:sz w:val="24"/>
          <w:szCs w:val="24"/>
          <w:lang w:eastAsia="it-IT"/>
        </w:rPr>
      </w:pPr>
      <w:r w:rsidRPr="00ED66F6">
        <w:rPr>
          <w:rFonts w:ascii="Times New Roman" w:hAnsi="Times New Roman" w:cs="Times New Roman"/>
          <w:sz w:val="24"/>
          <w:szCs w:val="24"/>
        </w:rPr>
        <w:t xml:space="preserve">la signora </w:t>
      </w:r>
      <w:r w:rsidRPr="00ED66F6">
        <w:rPr>
          <w:rFonts w:ascii="Times New Roman" w:hAnsi="Times New Roman" w:cs="Times New Roman"/>
          <w:b/>
          <w:sz w:val="24"/>
          <w:szCs w:val="24"/>
        </w:rPr>
        <w:t>LOPREIATO Nunzia</w:t>
      </w:r>
      <w:r w:rsidR="00ED66F6" w:rsidRPr="00ED66F6">
        <w:rPr>
          <w:rFonts w:ascii="Times New Roman" w:hAnsi="Times New Roman" w:cs="Times New Roman"/>
          <w:sz w:val="24"/>
          <w:szCs w:val="24"/>
        </w:rPr>
        <w:t>, nat</w:t>
      </w:r>
      <w:r>
        <w:rPr>
          <w:rFonts w:ascii="Times New Roman" w:hAnsi="Times New Roman" w:cs="Times New Roman"/>
          <w:sz w:val="24"/>
          <w:szCs w:val="24"/>
        </w:rPr>
        <w:t>a</w:t>
      </w:r>
      <w:r w:rsidR="00944F9C">
        <w:rPr>
          <w:rFonts w:ascii="Times New Roman" w:hAnsi="Times New Roman" w:cs="Times New Roman"/>
          <w:sz w:val="24"/>
          <w:szCs w:val="24"/>
        </w:rPr>
        <w:t xml:space="preserve"> </w:t>
      </w:r>
      <w:r w:rsidR="00ED66F6" w:rsidRPr="00ED66F6">
        <w:rPr>
          <w:rFonts w:ascii="Times New Roman" w:hAnsi="Times New Roman" w:cs="Times New Roman"/>
          <w:sz w:val="24"/>
          <w:szCs w:val="24"/>
        </w:rPr>
        <w:t xml:space="preserve"> a </w:t>
      </w:r>
      <w:r w:rsidR="00944F9C">
        <w:rPr>
          <w:rFonts w:ascii="Times New Roman" w:hAnsi="Times New Roman" w:cs="Times New Roman"/>
          <w:sz w:val="24"/>
          <w:szCs w:val="24"/>
        </w:rPr>
        <w:t>..........</w:t>
      </w:r>
      <w:r w:rsidR="00ED66F6" w:rsidRPr="00ED66F6">
        <w:rPr>
          <w:rFonts w:ascii="Times New Roman" w:hAnsi="Times New Roman" w:cs="Times New Roman"/>
          <w:sz w:val="24"/>
          <w:szCs w:val="24"/>
        </w:rPr>
        <w:t xml:space="preserve">  il </w:t>
      </w:r>
      <w:r>
        <w:rPr>
          <w:rFonts w:ascii="Times New Roman" w:hAnsi="Times New Roman" w:cs="Times New Roman"/>
          <w:sz w:val="24"/>
          <w:szCs w:val="24"/>
        </w:rPr>
        <w:t>........</w:t>
      </w:r>
      <w:r w:rsidR="00ED66F6" w:rsidRPr="00ED66F6">
        <w:rPr>
          <w:rFonts w:ascii="Times New Roman" w:hAnsi="Times New Roman" w:cs="Times New Roman"/>
          <w:sz w:val="24"/>
          <w:szCs w:val="24"/>
        </w:rPr>
        <w:t xml:space="preserve">, residente ad </w:t>
      </w:r>
      <w:r>
        <w:rPr>
          <w:rFonts w:ascii="Times New Roman" w:hAnsi="Times New Roman" w:cs="Times New Roman"/>
          <w:sz w:val="24"/>
          <w:szCs w:val="24"/>
        </w:rPr>
        <w:t>.............</w:t>
      </w:r>
      <w:r w:rsidR="00ED66F6" w:rsidRPr="00ED66F6">
        <w:rPr>
          <w:rFonts w:ascii="Times New Roman" w:hAnsi="Times New Roman" w:cs="Times New Roman"/>
          <w:sz w:val="24"/>
          <w:szCs w:val="24"/>
        </w:rPr>
        <w:t xml:space="preserve">, via </w:t>
      </w:r>
      <w:r>
        <w:rPr>
          <w:rFonts w:ascii="Times New Roman" w:hAnsi="Times New Roman" w:cs="Times New Roman"/>
          <w:sz w:val="24"/>
          <w:szCs w:val="24"/>
        </w:rPr>
        <w:t>.........</w:t>
      </w:r>
      <w:r w:rsidR="00ED66F6" w:rsidRPr="00ED66F6">
        <w:rPr>
          <w:rFonts w:ascii="Times New Roman" w:hAnsi="Times New Roman" w:cs="Times New Roman"/>
          <w:sz w:val="24"/>
          <w:szCs w:val="24"/>
        </w:rPr>
        <w:t>, cap.</w:t>
      </w:r>
      <w:r>
        <w:rPr>
          <w:rFonts w:ascii="Times New Roman" w:hAnsi="Times New Roman" w:cs="Times New Roman"/>
          <w:sz w:val="24"/>
          <w:szCs w:val="24"/>
        </w:rPr>
        <w:t xml:space="preserve"> .....</w:t>
      </w:r>
      <w:r w:rsidR="00ED66F6" w:rsidRPr="00ED66F6">
        <w:rPr>
          <w:rFonts w:ascii="Times New Roman" w:hAnsi="Times New Roman" w:cs="Times New Roman"/>
          <w:sz w:val="24"/>
          <w:szCs w:val="24"/>
        </w:rPr>
        <w:t xml:space="preserve"> - cod. </w:t>
      </w:r>
      <w:proofErr w:type="spellStart"/>
      <w:r w:rsidR="00ED66F6" w:rsidRPr="00ED66F6">
        <w:rPr>
          <w:rFonts w:ascii="Times New Roman" w:hAnsi="Times New Roman" w:cs="Times New Roman"/>
          <w:sz w:val="24"/>
          <w:szCs w:val="24"/>
        </w:rPr>
        <w:t>fisc</w:t>
      </w:r>
      <w:proofErr w:type="spellEnd"/>
      <w:r w:rsidR="00ED66F6" w:rsidRPr="00ED66F6">
        <w:rPr>
          <w:rFonts w:ascii="Times New Roman" w:hAnsi="Times New Roman" w:cs="Times New Roman"/>
          <w:sz w:val="24"/>
          <w:szCs w:val="24"/>
        </w:rPr>
        <w:t xml:space="preserve">.: </w:t>
      </w:r>
      <w:r w:rsidR="004B67C9">
        <w:rPr>
          <w:rFonts w:ascii="Times New Roman" w:hAnsi="Times New Roman" w:cs="Times New Roman"/>
          <w:sz w:val="24"/>
          <w:szCs w:val="24"/>
        </w:rPr>
        <w:t>....................</w:t>
      </w:r>
      <w:r w:rsidR="00ED66F6" w:rsidRPr="00ED66F6">
        <w:rPr>
          <w:rFonts w:ascii="Times New Roman" w:hAnsi="Times New Roman" w:cs="Times New Roman"/>
          <w:sz w:val="24"/>
          <w:szCs w:val="24"/>
        </w:rPr>
        <w:t>, di seguito definita dipendente</w:t>
      </w:r>
      <w:r w:rsidR="00ED66F6" w:rsidRPr="00ED66F6">
        <w:rPr>
          <w:rFonts w:ascii="Times New Roman" w:eastAsia="Times New Roman" w:hAnsi="Times New Roman" w:cs="Times New Roman"/>
          <w:sz w:val="24"/>
          <w:szCs w:val="24"/>
          <w:lang w:eastAsia="it-IT"/>
        </w:rPr>
        <w:t>;</w:t>
      </w:r>
    </w:p>
    <w:p w:rsidR="00ED66F6" w:rsidRDefault="00ED66F6" w:rsidP="00252E0D">
      <w:pPr>
        <w:spacing w:after="120"/>
        <w:ind w:right="0"/>
        <w:jc w:val="center"/>
        <w:rPr>
          <w:rFonts w:ascii="Times New Roman" w:hAnsi="Times New Roman" w:cs="Times New Roman"/>
          <w:sz w:val="24"/>
          <w:szCs w:val="24"/>
        </w:rPr>
      </w:pPr>
      <w:r w:rsidRPr="004A3D9D">
        <w:rPr>
          <w:rFonts w:ascii="Times New Roman" w:hAnsi="Times New Roman" w:cs="Times New Roman"/>
          <w:sz w:val="24"/>
          <w:szCs w:val="24"/>
        </w:rPr>
        <w:t>Premesso che:</w:t>
      </w:r>
    </w:p>
    <w:p w:rsidR="00ED66F6" w:rsidRPr="00861E89" w:rsidRDefault="00ED66F6" w:rsidP="00252E0D">
      <w:pPr>
        <w:pStyle w:val="Paragrafoelenco"/>
        <w:numPr>
          <w:ilvl w:val="0"/>
          <w:numId w:val="2"/>
        </w:numPr>
        <w:tabs>
          <w:tab w:val="left" w:pos="142"/>
        </w:tabs>
        <w:spacing w:after="120" w:line="240" w:lineRule="auto"/>
        <w:ind w:left="0" w:firstLine="0"/>
        <w:contextualSpacing w:val="0"/>
        <w:jc w:val="both"/>
        <w:rPr>
          <w:rFonts w:ascii="Times New Roman" w:hAnsi="Times New Roman" w:cs="Times New Roman"/>
          <w:sz w:val="24"/>
          <w:szCs w:val="24"/>
        </w:rPr>
      </w:pPr>
      <w:r w:rsidRPr="00861E89">
        <w:rPr>
          <w:rFonts w:ascii="Times New Roman" w:hAnsi="Times New Roman" w:cs="Times New Roman"/>
          <w:sz w:val="24"/>
          <w:szCs w:val="24"/>
        </w:rPr>
        <w:t xml:space="preserve">con nota acquisita al </w:t>
      </w:r>
      <w:proofErr w:type="spellStart"/>
      <w:r w:rsidRPr="00861E89">
        <w:rPr>
          <w:rFonts w:ascii="Times New Roman" w:hAnsi="Times New Roman" w:cs="Times New Roman"/>
          <w:sz w:val="24"/>
          <w:szCs w:val="24"/>
        </w:rPr>
        <w:t>prot</w:t>
      </w:r>
      <w:proofErr w:type="spellEnd"/>
      <w:r w:rsidRPr="00861E89">
        <w:rPr>
          <w:rFonts w:ascii="Times New Roman" w:hAnsi="Times New Roman" w:cs="Times New Roman"/>
          <w:sz w:val="24"/>
          <w:szCs w:val="24"/>
        </w:rPr>
        <w:t xml:space="preserve">. n. </w:t>
      </w:r>
      <w:r>
        <w:rPr>
          <w:rFonts w:ascii="Times New Roman" w:hAnsi="Times New Roman" w:cs="Times New Roman"/>
          <w:sz w:val="24"/>
          <w:szCs w:val="24"/>
        </w:rPr>
        <w:t>45671</w:t>
      </w:r>
      <w:r w:rsidRPr="00861E89">
        <w:rPr>
          <w:rFonts w:ascii="Times New Roman" w:hAnsi="Times New Roman" w:cs="Times New Roman"/>
          <w:sz w:val="24"/>
          <w:szCs w:val="24"/>
        </w:rPr>
        <w:t xml:space="preserve"> del 07</w:t>
      </w:r>
      <w:r>
        <w:rPr>
          <w:rFonts w:ascii="Times New Roman" w:hAnsi="Times New Roman" w:cs="Times New Roman"/>
          <w:sz w:val="24"/>
          <w:szCs w:val="24"/>
        </w:rPr>
        <w:t>.</w:t>
      </w:r>
      <w:r w:rsidRPr="00861E89">
        <w:rPr>
          <w:rFonts w:ascii="Times New Roman" w:hAnsi="Times New Roman" w:cs="Times New Roman"/>
          <w:sz w:val="24"/>
          <w:szCs w:val="24"/>
        </w:rPr>
        <w:t>06</w:t>
      </w:r>
      <w:r>
        <w:rPr>
          <w:rFonts w:ascii="Times New Roman" w:hAnsi="Times New Roman" w:cs="Times New Roman"/>
          <w:sz w:val="24"/>
          <w:szCs w:val="24"/>
        </w:rPr>
        <w:t>.</w:t>
      </w:r>
      <w:r w:rsidRPr="00861E89">
        <w:rPr>
          <w:rFonts w:ascii="Times New Roman" w:hAnsi="Times New Roman" w:cs="Times New Roman"/>
          <w:sz w:val="24"/>
          <w:szCs w:val="24"/>
        </w:rPr>
        <w:t>2023, l'ispettore di vigilanza</w:t>
      </w:r>
      <w:r w:rsidR="00436772">
        <w:rPr>
          <w:rFonts w:ascii="Times New Roman" w:hAnsi="Times New Roman" w:cs="Times New Roman"/>
          <w:sz w:val="24"/>
          <w:szCs w:val="24"/>
        </w:rPr>
        <w:t xml:space="preserve"> </w:t>
      </w:r>
      <w:r w:rsidRPr="00861E89">
        <w:rPr>
          <w:rFonts w:ascii="Times New Roman" w:hAnsi="Times New Roman" w:cs="Times New Roman"/>
          <w:sz w:val="24"/>
          <w:szCs w:val="24"/>
        </w:rPr>
        <w:t xml:space="preserve">Nunzia </w:t>
      </w:r>
      <w:proofErr w:type="spellStart"/>
      <w:r w:rsidRPr="00861E89">
        <w:rPr>
          <w:rFonts w:ascii="Times New Roman" w:hAnsi="Times New Roman" w:cs="Times New Roman"/>
          <w:sz w:val="24"/>
          <w:szCs w:val="24"/>
        </w:rPr>
        <w:t>Lopreiato</w:t>
      </w:r>
      <w:proofErr w:type="spellEnd"/>
      <w:r w:rsidRPr="00861E89">
        <w:rPr>
          <w:rFonts w:ascii="Times New Roman" w:hAnsi="Times New Roman" w:cs="Times New Roman"/>
          <w:sz w:val="24"/>
          <w:szCs w:val="24"/>
        </w:rPr>
        <w:t>, dipendente a tempo indeterminato e pieno del Comune di</w:t>
      </w:r>
      <w:r w:rsidRPr="00861E89">
        <w:rPr>
          <w:rFonts w:ascii="Times New Roman" w:hAnsi="Times New Roman" w:cs="Times New Roman"/>
          <w:sz w:val="24"/>
          <w:szCs w:val="24"/>
        </w:rPr>
        <w:tab/>
        <w:t>Bagheria,inquadrata nell'Area degli "Istruttori" con il profilo di "Istruttore di</w:t>
      </w:r>
      <w:r w:rsidR="00436772">
        <w:rPr>
          <w:rFonts w:ascii="Times New Roman" w:hAnsi="Times New Roman" w:cs="Times New Roman"/>
          <w:sz w:val="24"/>
          <w:szCs w:val="24"/>
        </w:rPr>
        <w:t xml:space="preserve"> </w:t>
      </w:r>
      <w:r w:rsidRPr="00861E89">
        <w:rPr>
          <w:rFonts w:ascii="Times New Roman" w:hAnsi="Times New Roman" w:cs="Times New Roman"/>
          <w:sz w:val="24"/>
          <w:szCs w:val="24"/>
        </w:rPr>
        <w:t>vigilanza" (ex categoria C - posizione economica C</w:t>
      </w:r>
      <w:r>
        <w:rPr>
          <w:rFonts w:ascii="Times New Roman" w:hAnsi="Times New Roman" w:cs="Times New Roman"/>
          <w:sz w:val="24"/>
          <w:szCs w:val="24"/>
        </w:rPr>
        <w:t xml:space="preserve"> 1</w:t>
      </w:r>
      <w:r w:rsidRPr="00861E89">
        <w:rPr>
          <w:rFonts w:ascii="Times New Roman" w:hAnsi="Times New Roman" w:cs="Times New Roman"/>
          <w:sz w:val="24"/>
          <w:szCs w:val="24"/>
        </w:rPr>
        <w:t>), ha chiesto la mobilità</w:t>
      </w:r>
      <w:r w:rsidR="00436772">
        <w:rPr>
          <w:rFonts w:ascii="Times New Roman" w:hAnsi="Times New Roman" w:cs="Times New Roman"/>
          <w:sz w:val="24"/>
          <w:szCs w:val="24"/>
        </w:rPr>
        <w:t xml:space="preserve"> </w:t>
      </w:r>
      <w:r w:rsidRPr="00861E89">
        <w:rPr>
          <w:rFonts w:ascii="Times New Roman" w:hAnsi="Times New Roman" w:cs="Times New Roman"/>
          <w:sz w:val="24"/>
          <w:szCs w:val="24"/>
        </w:rPr>
        <w:t>per interscambio con altra unità di corrispondente profilo professionale ex art 7del DPCM del 05/08/1988 n. 325</w:t>
      </w:r>
      <w:r>
        <w:rPr>
          <w:rFonts w:ascii="Times New Roman" w:hAnsi="Times New Roman" w:cs="Times New Roman"/>
          <w:sz w:val="24"/>
          <w:szCs w:val="24"/>
        </w:rPr>
        <w:t>;</w:t>
      </w:r>
    </w:p>
    <w:p w:rsidR="00ED66F6" w:rsidRDefault="00ED66F6" w:rsidP="00252E0D">
      <w:pPr>
        <w:pStyle w:val="Paragrafoelenco"/>
        <w:numPr>
          <w:ilvl w:val="0"/>
          <w:numId w:val="2"/>
        </w:numPr>
        <w:tabs>
          <w:tab w:val="left" w:pos="142"/>
        </w:tabs>
        <w:spacing w:after="120" w:line="240" w:lineRule="auto"/>
        <w:ind w:left="0" w:firstLine="0"/>
        <w:contextualSpacing w:val="0"/>
        <w:jc w:val="both"/>
        <w:rPr>
          <w:rFonts w:ascii="Times New Roman" w:hAnsi="Times New Roman" w:cs="Times New Roman"/>
          <w:sz w:val="24"/>
          <w:szCs w:val="24"/>
        </w:rPr>
      </w:pPr>
      <w:r w:rsidRPr="004A3D9D">
        <w:rPr>
          <w:rFonts w:ascii="Times New Roman" w:hAnsi="Times New Roman" w:cs="Times New Roman"/>
          <w:sz w:val="24"/>
          <w:szCs w:val="24"/>
        </w:rPr>
        <w:t xml:space="preserve"> con nota acquisita al </w:t>
      </w:r>
      <w:proofErr w:type="spellStart"/>
      <w:r w:rsidRPr="004A3D9D">
        <w:rPr>
          <w:rFonts w:ascii="Times New Roman" w:hAnsi="Times New Roman" w:cs="Times New Roman"/>
          <w:sz w:val="24"/>
          <w:szCs w:val="24"/>
        </w:rPr>
        <w:t>prot</w:t>
      </w:r>
      <w:proofErr w:type="spellEnd"/>
      <w:r w:rsidRPr="004A3D9D">
        <w:rPr>
          <w:rFonts w:ascii="Times New Roman" w:hAnsi="Times New Roman" w:cs="Times New Roman"/>
          <w:sz w:val="24"/>
          <w:szCs w:val="24"/>
        </w:rPr>
        <w:t xml:space="preserve">. n. </w:t>
      </w:r>
      <w:r>
        <w:rPr>
          <w:rFonts w:ascii="Times New Roman" w:hAnsi="Times New Roman" w:cs="Times New Roman"/>
          <w:sz w:val="24"/>
          <w:szCs w:val="24"/>
        </w:rPr>
        <w:t>45671</w:t>
      </w:r>
      <w:r w:rsidRPr="00861E89">
        <w:rPr>
          <w:rFonts w:ascii="Times New Roman" w:hAnsi="Times New Roman" w:cs="Times New Roman"/>
          <w:sz w:val="24"/>
          <w:szCs w:val="24"/>
        </w:rPr>
        <w:t xml:space="preserve"> del 07</w:t>
      </w:r>
      <w:r>
        <w:rPr>
          <w:rFonts w:ascii="Times New Roman" w:hAnsi="Times New Roman" w:cs="Times New Roman"/>
          <w:sz w:val="24"/>
          <w:szCs w:val="24"/>
        </w:rPr>
        <w:t>.</w:t>
      </w:r>
      <w:r w:rsidRPr="00861E89">
        <w:rPr>
          <w:rFonts w:ascii="Times New Roman" w:hAnsi="Times New Roman" w:cs="Times New Roman"/>
          <w:sz w:val="24"/>
          <w:szCs w:val="24"/>
        </w:rPr>
        <w:t>06</w:t>
      </w:r>
      <w:r>
        <w:rPr>
          <w:rFonts w:ascii="Times New Roman" w:hAnsi="Times New Roman" w:cs="Times New Roman"/>
          <w:sz w:val="24"/>
          <w:szCs w:val="24"/>
        </w:rPr>
        <w:t>.</w:t>
      </w:r>
      <w:r w:rsidRPr="00861E89">
        <w:rPr>
          <w:rFonts w:ascii="Times New Roman" w:hAnsi="Times New Roman" w:cs="Times New Roman"/>
          <w:sz w:val="24"/>
          <w:szCs w:val="24"/>
        </w:rPr>
        <w:t>2023</w:t>
      </w:r>
      <w:r w:rsidR="00436772">
        <w:rPr>
          <w:rFonts w:ascii="Times New Roman" w:hAnsi="Times New Roman" w:cs="Times New Roman"/>
          <w:sz w:val="24"/>
          <w:szCs w:val="24"/>
        </w:rPr>
        <w:t xml:space="preserve"> </w:t>
      </w:r>
      <w:r w:rsidRPr="004A3D9D">
        <w:rPr>
          <w:rFonts w:ascii="Times New Roman" w:hAnsi="Times New Roman" w:cs="Times New Roman"/>
          <w:sz w:val="24"/>
          <w:szCs w:val="24"/>
        </w:rPr>
        <w:t>l'ispettore di vigilanza</w:t>
      </w:r>
      <w:r w:rsidR="00436772">
        <w:rPr>
          <w:rFonts w:ascii="Times New Roman" w:hAnsi="Times New Roman" w:cs="Times New Roman"/>
          <w:sz w:val="24"/>
          <w:szCs w:val="24"/>
        </w:rPr>
        <w:t xml:space="preserve"> </w:t>
      </w:r>
      <w:r w:rsidRPr="004A3D9D">
        <w:rPr>
          <w:rFonts w:ascii="Times New Roman" w:hAnsi="Times New Roman" w:cs="Times New Roman"/>
          <w:sz w:val="24"/>
          <w:szCs w:val="24"/>
        </w:rPr>
        <w:t xml:space="preserve">Luca </w:t>
      </w:r>
      <w:proofErr w:type="spellStart"/>
      <w:r w:rsidRPr="004A3D9D">
        <w:rPr>
          <w:rFonts w:ascii="Times New Roman" w:hAnsi="Times New Roman" w:cs="Times New Roman"/>
          <w:sz w:val="24"/>
          <w:szCs w:val="24"/>
        </w:rPr>
        <w:t>Falanga</w:t>
      </w:r>
      <w:proofErr w:type="spellEnd"/>
      <w:r w:rsidRPr="004A3D9D">
        <w:rPr>
          <w:rFonts w:ascii="Times New Roman" w:hAnsi="Times New Roman" w:cs="Times New Roman"/>
          <w:sz w:val="24"/>
          <w:szCs w:val="24"/>
        </w:rPr>
        <w:t>, dipendente a tempo indeterminato e pieno del Comune di</w:t>
      </w:r>
      <w:r w:rsidR="00436772">
        <w:rPr>
          <w:rFonts w:ascii="Times New Roman" w:hAnsi="Times New Roman" w:cs="Times New Roman"/>
          <w:sz w:val="24"/>
          <w:szCs w:val="24"/>
        </w:rPr>
        <w:t xml:space="preserve"> </w:t>
      </w:r>
      <w:r w:rsidRPr="004A3D9D">
        <w:rPr>
          <w:rFonts w:ascii="Times New Roman" w:hAnsi="Times New Roman" w:cs="Times New Roman"/>
          <w:sz w:val="24"/>
          <w:szCs w:val="24"/>
        </w:rPr>
        <w:t>Milazzo, inquadrato nell'Area degli "Istruttori" con il profilo di"Istruttore di vigilanza" (ex categoria C - posizione economica C</w:t>
      </w:r>
      <w:r>
        <w:rPr>
          <w:rFonts w:ascii="Times New Roman" w:hAnsi="Times New Roman" w:cs="Times New Roman"/>
          <w:sz w:val="24"/>
          <w:szCs w:val="24"/>
        </w:rPr>
        <w:t xml:space="preserve"> 1</w:t>
      </w:r>
      <w:r w:rsidRPr="004A3D9D">
        <w:rPr>
          <w:rFonts w:ascii="Times New Roman" w:hAnsi="Times New Roman" w:cs="Times New Roman"/>
          <w:sz w:val="24"/>
          <w:szCs w:val="24"/>
        </w:rPr>
        <w:t>) , ha</w:t>
      </w:r>
      <w:r w:rsidR="00436772">
        <w:rPr>
          <w:rFonts w:ascii="Times New Roman" w:hAnsi="Times New Roman" w:cs="Times New Roman"/>
          <w:sz w:val="24"/>
          <w:szCs w:val="24"/>
        </w:rPr>
        <w:t xml:space="preserve"> </w:t>
      </w:r>
      <w:r w:rsidRPr="004A3D9D">
        <w:rPr>
          <w:rFonts w:ascii="Times New Roman" w:hAnsi="Times New Roman" w:cs="Times New Roman"/>
          <w:sz w:val="24"/>
          <w:szCs w:val="24"/>
        </w:rPr>
        <w:t>chiesto la mobilità per interscambio con altra unità di corrispondente profilo</w:t>
      </w:r>
      <w:r w:rsidR="00436772">
        <w:rPr>
          <w:rFonts w:ascii="Times New Roman" w:hAnsi="Times New Roman" w:cs="Times New Roman"/>
          <w:sz w:val="24"/>
          <w:szCs w:val="24"/>
        </w:rPr>
        <w:t xml:space="preserve"> </w:t>
      </w:r>
      <w:r w:rsidRPr="004A3D9D">
        <w:rPr>
          <w:rFonts w:ascii="Times New Roman" w:hAnsi="Times New Roman" w:cs="Times New Roman"/>
          <w:sz w:val="24"/>
          <w:szCs w:val="24"/>
        </w:rPr>
        <w:t>professionale ex art 7 del DPCM del 05/08/1988 n. 325</w:t>
      </w:r>
      <w:r>
        <w:rPr>
          <w:rFonts w:ascii="Times New Roman" w:hAnsi="Times New Roman" w:cs="Times New Roman"/>
          <w:sz w:val="24"/>
          <w:szCs w:val="24"/>
        </w:rPr>
        <w:t>;</w:t>
      </w:r>
    </w:p>
    <w:p w:rsidR="00ED66F6" w:rsidRDefault="00ED66F6" w:rsidP="00252E0D">
      <w:pPr>
        <w:pStyle w:val="Paragrafoelenco"/>
        <w:numPr>
          <w:ilvl w:val="0"/>
          <w:numId w:val="2"/>
        </w:numPr>
        <w:tabs>
          <w:tab w:val="left" w:pos="142"/>
        </w:tabs>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r</w:t>
      </w:r>
      <w:r w:rsidRPr="004A3D9D">
        <w:rPr>
          <w:rFonts w:ascii="Times New Roman" w:hAnsi="Times New Roman" w:cs="Times New Roman"/>
          <w:sz w:val="24"/>
          <w:szCs w:val="24"/>
        </w:rPr>
        <w:t xml:space="preserve">ichiamata la deliberazione di </w:t>
      </w:r>
      <w:r>
        <w:rPr>
          <w:rFonts w:ascii="Times New Roman" w:hAnsi="Times New Roman" w:cs="Times New Roman"/>
          <w:sz w:val="24"/>
          <w:szCs w:val="24"/>
        </w:rPr>
        <w:t>G.</w:t>
      </w:r>
      <w:r w:rsidRPr="004A3D9D">
        <w:rPr>
          <w:rFonts w:ascii="Times New Roman" w:hAnsi="Times New Roman" w:cs="Times New Roman"/>
          <w:sz w:val="24"/>
          <w:szCs w:val="24"/>
        </w:rPr>
        <w:t>M</w:t>
      </w:r>
      <w:r>
        <w:rPr>
          <w:rFonts w:ascii="Times New Roman" w:hAnsi="Times New Roman" w:cs="Times New Roman"/>
          <w:sz w:val="24"/>
          <w:szCs w:val="24"/>
        </w:rPr>
        <w:t>.</w:t>
      </w:r>
      <w:r w:rsidRPr="004A3D9D">
        <w:rPr>
          <w:rFonts w:ascii="Times New Roman" w:hAnsi="Times New Roman" w:cs="Times New Roman"/>
          <w:sz w:val="24"/>
          <w:szCs w:val="24"/>
        </w:rPr>
        <w:t xml:space="preserve"> n. 185 del </w:t>
      </w:r>
      <w:r>
        <w:rPr>
          <w:rFonts w:ascii="Times New Roman" w:hAnsi="Times New Roman" w:cs="Times New Roman"/>
          <w:sz w:val="24"/>
          <w:szCs w:val="24"/>
        </w:rPr>
        <w:t>1</w:t>
      </w:r>
      <w:r w:rsidRPr="004A3D9D">
        <w:rPr>
          <w:rFonts w:ascii="Times New Roman" w:hAnsi="Times New Roman" w:cs="Times New Roman"/>
          <w:sz w:val="24"/>
          <w:szCs w:val="24"/>
        </w:rPr>
        <w:t>1</w:t>
      </w:r>
      <w:r>
        <w:rPr>
          <w:rFonts w:ascii="Times New Roman" w:hAnsi="Times New Roman" w:cs="Times New Roman"/>
          <w:sz w:val="24"/>
          <w:szCs w:val="24"/>
        </w:rPr>
        <w:t>.</w:t>
      </w:r>
      <w:r w:rsidRPr="004A3D9D">
        <w:rPr>
          <w:rFonts w:ascii="Times New Roman" w:hAnsi="Times New Roman" w:cs="Times New Roman"/>
          <w:sz w:val="24"/>
          <w:szCs w:val="24"/>
        </w:rPr>
        <w:t>07</w:t>
      </w:r>
      <w:r>
        <w:rPr>
          <w:rFonts w:ascii="Times New Roman" w:hAnsi="Times New Roman" w:cs="Times New Roman"/>
          <w:sz w:val="24"/>
          <w:szCs w:val="24"/>
        </w:rPr>
        <w:t>.</w:t>
      </w:r>
      <w:r w:rsidRPr="004A3D9D">
        <w:rPr>
          <w:rFonts w:ascii="Times New Roman" w:hAnsi="Times New Roman" w:cs="Times New Roman"/>
          <w:sz w:val="24"/>
          <w:szCs w:val="24"/>
        </w:rPr>
        <w:t>2023 con la qual</w:t>
      </w:r>
      <w:r>
        <w:rPr>
          <w:rFonts w:ascii="Times New Roman" w:hAnsi="Times New Roman" w:cs="Times New Roman"/>
          <w:sz w:val="24"/>
          <w:szCs w:val="24"/>
        </w:rPr>
        <w:t xml:space="preserve">e il </w:t>
      </w:r>
      <w:r w:rsidRPr="004A3D9D">
        <w:rPr>
          <w:rFonts w:ascii="Times New Roman" w:hAnsi="Times New Roman" w:cs="Times New Roman"/>
          <w:sz w:val="24"/>
          <w:szCs w:val="24"/>
        </w:rPr>
        <w:t>Comune di Milazzo ha concesso il proprio nulla osta alla richie</w:t>
      </w:r>
      <w:r>
        <w:rPr>
          <w:rFonts w:ascii="Times New Roman" w:hAnsi="Times New Roman" w:cs="Times New Roman"/>
          <w:sz w:val="24"/>
          <w:szCs w:val="24"/>
        </w:rPr>
        <w:t>st</w:t>
      </w:r>
      <w:r w:rsidRPr="004A3D9D">
        <w:rPr>
          <w:rFonts w:ascii="Times New Roman" w:hAnsi="Times New Roman" w:cs="Times New Roman"/>
          <w:sz w:val="24"/>
          <w:szCs w:val="24"/>
        </w:rPr>
        <w:t>a</w:t>
      </w:r>
      <w:r w:rsidR="004B67C9">
        <w:rPr>
          <w:rFonts w:ascii="Times New Roman" w:hAnsi="Times New Roman" w:cs="Times New Roman"/>
          <w:sz w:val="24"/>
          <w:szCs w:val="24"/>
        </w:rPr>
        <w:t xml:space="preserve"> </w:t>
      </w:r>
      <w:r w:rsidRPr="004A3D9D">
        <w:rPr>
          <w:rFonts w:ascii="Times New Roman" w:hAnsi="Times New Roman" w:cs="Times New Roman"/>
          <w:sz w:val="24"/>
          <w:szCs w:val="24"/>
        </w:rPr>
        <w:t>d</w:t>
      </w:r>
      <w:r>
        <w:rPr>
          <w:rFonts w:ascii="Times New Roman" w:hAnsi="Times New Roman" w:cs="Times New Roman"/>
          <w:sz w:val="24"/>
          <w:szCs w:val="24"/>
        </w:rPr>
        <w:t xml:space="preserve">i </w:t>
      </w:r>
      <w:r w:rsidRPr="004A3D9D">
        <w:rPr>
          <w:rFonts w:ascii="Times New Roman" w:hAnsi="Times New Roman" w:cs="Times New Roman"/>
          <w:sz w:val="24"/>
          <w:szCs w:val="24"/>
        </w:rPr>
        <w:t>mo</w:t>
      </w:r>
      <w:r>
        <w:rPr>
          <w:rFonts w:ascii="Times New Roman" w:hAnsi="Times New Roman" w:cs="Times New Roman"/>
          <w:sz w:val="24"/>
          <w:szCs w:val="24"/>
        </w:rPr>
        <w:t xml:space="preserve">bilità </w:t>
      </w:r>
      <w:r w:rsidRPr="004A3D9D">
        <w:rPr>
          <w:rFonts w:ascii="Times New Roman" w:hAnsi="Times New Roman" w:cs="Times New Roman"/>
          <w:sz w:val="24"/>
          <w:szCs w:val="24"/>
        </w:rPr>
        <w:t xml:space="preserve">volontaria in interscambio tra i dipendenti </w:t>
      </w:r>
      <w:proofErr w:type="spellStart"/>
      <w:r w:rsidRPr="004A3D9D">
        <w:rPr>
          <w:rFonts w:ascii="Times New Roman" w:hAnsi="Times New Roman" w:cs="Times New Roman"/>
          <w:sz w:val="24"/>
          <w:szCs w:val="24"/>
        </w:rPr>
        <w:t>Falanga</w:t>
      </w:r>
      <w:proofErr w:type="spellEnd"/>
      <w:r w:rsidRPr="004A3D9D">
        <w:rPr>
          <w:rFonts w:ascii="Times New Roman" w:hAnsi="Times New Roman" w:cs="Times New Roman"/>
          <w:sz w:val="24"/>
          <w:szCs w:val="24"/>
        </w:rPr>
        <w:t xml:space="preserve"> Luca </w:t>
      </w:r>
      <w:r>
        <w:rPr>
          <w:rFonts w:ascii="Times New Roman" w:hAnsi="Times New Roman" w:cs="Times New Roman"/>
          <w:sz w:val="24"/>
          <w:szCs w:val="24"/>
        </w:rPr>
        <w:t xml:space="preserve">e </w:t>
      </w:r>
      <w:proofErr w:type="spellStart"/>
      <w:r w:rsidRPr="004A3D9D">
        <w:rPr>
          <w:rFonts w:ascii="Times New Roman" w:hAnsi="Times New Roman" w:cs="Times New Roman"/>
          <w:sz w:val="24"/>
          <w:szCs w:val="24"/>
        </w:rPr>
        <w:t>Lopreiato</w:t>
      </w:r>
      <w:proofErr w:type="spellEnd"/>
      <w:r w:rsidRPr="004A3D9D">
        <w:rPr>
          <w:rFonts w:ascii="Times New Roman" w:hAnsi="Times New Roman" w:cs="Times New Roman"/>
          <w:sz w:val="24"/>
          <w:szCs w:val="24"/>
        </w:rPr>
        <w:t xml:space="preserve"> Nunzia</w:t>
      </w:r>
      <w:r>
        <w:rPr>
          <w:rFonts w:ascii="Times New Roman" w:hAnsi="Times New Roman" w:cs="Times New Roman"/>
          <w:sz w:val="24"/>
          <w:szCs w:val="24"/>
        </w:rPr>
        <w:t>;</w:t>
      </w:r>
    </w:p>
    <w:p w:rsidR="00ED66F6" w:rsidRDefault="00ED66F6" w:rsidP="00252E0D">
      <w:pPr>
        <w:pStyle w:val="Paragrafoelenco"/>
        <w:numPr>
          <w:ilvl w:val="0"/>
          <w:numId w:val="2"/>
        </w:numPr>
        <w:tabs>
          <w:tab w:val="left" w:pos="142"/>
        </w:tabs>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r</w:t>
      </w:r>
      <w:r w:rsidRPr="004A3D9D">
        <w:rPr>
          <w:rFonts w:ascii="Times New Roman" w:hAnsi="Times New Roman" w:cs="Times New Roman"/>
          <w:sz w:val="24"/>
          <w:szCs w:val="24"/>
        </w:rPr>
        <w:t>ichiamata inoltre deliberazione n. 160 del 20</w:t>
      </w:r>
      <w:r>
        <w:rPr>
          <w:rFonts w:ascii="Times New Roman" w:hAnsi="Times New Roman" w:cs="Times New Roman"/>
          <w:sz w:val="24"/>
          <w:szCs w:val="24"/>
        </w:rPr>
        <w:t>.</w:t>
      </w:r>
      <w:r w:rsidRPr="004A3D9D">
        <w:rPr>
          <w:rFonts w:ascii="Times New Roman" w:hAnsi="Times New Roman" w:cs="Times New Roman"/>
          <w:sz w:val="24"/>
          <w:szCs w:val="24"/>
        </w:rPr>
        <w:t>07</w:t>
      </w:r>
      <w:r>
        <w:rPr>
          <w:rFonts w:ascii="Times New Roman" w:hAnsi="Times New Roman" w:cs="Times New Roman"/>
          <w:sz w:val="24"/>
          <w:szCs w:val="24"/>
        </w:rPr>
        <w:t>.</w:t>
      </w:r>
      <w:r w:rsidRPr="004A3D9D">
        <w:rPr>
          <w:rFonts w:ascii="Times New Roman" w:hAnsi="Times New Roman" w:cs="Times New Roman"/>
          <w:sz w:val="24"/>
          <w:szCs w:val="24"/>
        </w:rPr>
        <w:t xml:space="preserve">2023 con la </w:t>
      </w:r>
      <w:r>
        <w:rPr>
          <w:rFonts w:ascii="Times New Roman" w:hAnsi="Times New Roman" w:cs="Times New Roman"/>
          <w:sz w:val="24"/>
          <w:szCs w:val="24"/>
        </w:rPr>
        <w:t xml:space="preserve">quale il </w:t>
      </w:r>
      <w:r w:rsidRPr="00861E89">
        <w:rPr>
          <w:rFonts w:ascii="Times New Roman" w:hAnsi="Times New Roman" w:cs="Times New Roman"/>
          <w:sz w:val="24"/>
          <w:szCs w:val="24"/>
        </w:rPr>
        <w:t>Comune di</w:t>
      </w:r>
      <w:r w:rsidR="00436772">
        <w:rPr>
          <w:rFonts w:ascii="Times New Roman" w:hAnsi="Times New Roman" w:cs="Times New Roman"/>
          <w:sz w:val="24"/>
          <w:szCs w:val="24"/>
        </w:rPr>
        <w:t xml:space="preserve"> </w:t>
      </w:r>
      <w:r w:rsidRPr="00861E89">
        <w:rPr>
          <w:rFonts w:ascii="Times New Roman" w:hAnsi="Times New Roman" w:cs="Times New Roman"/>
          <w:sz w:val="24"/>
          <w:szCs w:val="24"/>
        </w:rPr>
        <w:t>Bagheria</w:t>
      </w:r>
      <w:r>
        <w:rPr>
          <w:rFonts w:ascii="Times New Roman" w:hAnsi="Times New Roman" w:cs="Times New Roman"/>
          <w:sz w:val="24"/>
          <w:szCs w:val="24"/>
        </w:rPr>
        <w:t xml:space="preserve"> ha</w:t>
      </w:r>
      <w:r w:rsidRPr="004A3D9D">
        <w:rPr>
          <w:rFonts w:ascii="Times New Roman" w:hAnsi="Times New Roman" w:cs="Times New Roman"/>
          <w:sz w:val="24"/>
          <w:szCs w:val="24"/>
        </w:rPr>
        <w:t xml:space="preserve"> concesso il nulla osta alla mobilità compensativa per interscambio del</w:t>
      </w:r>
      <w:r>
        <w:rPr>
          <w:rFonts w:ascii="Times New Roman" w:hAnsi="Times New Roman" w:cs="Times New Roman"/>
          <w:sz w:val="24"/>
          <w:szCs w:val="24"/>
        </w:rPr>
        <w:t xml:space="preserve">la </w:t>
      </w:r>
      <w:r w:rsidRPr="004A3D9D">
        <w:rPr>
          <w:rFonts w:ascii="Times New Roman" w:hAnsi="Times New Roman" w:cs="Times New Roman"/>
          <w:sz w:val="24"/>
          <w:szCs w:val="24"/>
        </w:rPr>
        <w:t xml:space="preserve">dipendente a tempo pieno e indeterminato Nunzia </w:t>
      </w:r>
      <w:proofErr w:type="spellStart"/>
      <w:r w:rsidRPr="004A3D9D">
        <w:rPr>
          <w:rFonts w:ascii="Times New Roman" w:hAnsi="Times New Roman" w:cs="Times New Roman"/>
          <w:sz w:val="24"/>
          <w:szCs w:val="24"/>
        </w:rPr>
        <w:t>Lopreiato</w:t>
      </w:r>
      <w:proofErr w:type="spellEnd"/>
      <w:r w:rsidRPr="004A3D9D">
        <w:rPr>
          <w:rFonts w:ascii="Times New Roman" w:hAnsi="Times New Roman" w:cs="Times New Roman"/>
          <w:sz w:val="24"/>
          <w:szCs w:val="24"/>
        </w:rPr>
        <w:t>, inquadra</w:t>
      </w:r>
      <w:r>
        <w:rPr>
          <w:rFonts w:ascii="Times New Roman" w:hAnsi="Times New Roman" w:cs="Times New Roman"/>
          <w:sz w:val="24"/>
          <w:szCs w:val="24"/>
        </w:rPr>
        <w:t xml:space="preserve">ta </w:t>
      </w:r>
      <w:r w:rsidRPr="004A3D9D">
        <w:rPr>
          <w:rFonts w:ascii="Times New Roman" w:hAnsi="Times New Roman" w:cs="Times New Roman"/>
          <w:sz w:val="24"/>
          <w:szCs w:val="24"/>
        </w:rPr>
        <w:t>nell'area degli "istruttori" con il profilo di "istruttore di vigilanza "</w:t>
      </w:r>
      <w:r>
        <w:rPr>
          <w:rFonts w:ascii="Times New Roman" w:hAnsi="Times New Roman" w:cs="Times New Roman"/>
          <w:sz w:val="24"/>
          <w:szCs w:val="24"/>
        </w:rPr>
        <w:t>(</w:t>
      </w:r>
      <w:r w:rsidRPr="004A3D9D">
        <w:rPr>
          <w:rFonts w:ascii="Times New Roman" w:hAnsi="Times New Roman" w:cs="Times New Roman"/>
          <w:sz w:val="24"/>
          <w:szCs w:val="24"/>
        </w:rPr>
        <w:t>e</w:t>
      </w:r>
      <w:r>
        <w:rPr>
          <w:rFonts w:ascii="Times New Roman" w:hAnsi="Times New Roman" w:cs="Times New Roman"/>
          <w:sz w:val="24"/>
          <w:szCs w:val="24"/>
        </w:rPr>
        <w:t xml:space="preserve">x </w:t>
      </w:r>
      <w:r w:rsidRPr="004A3D9D">
        <w:rPr>
          <w:rFonts w:ascii="Times New Roman" w:hAnsi="Times New Roman" w:cs="Times New Roman"/>
          <w:sz w:val="24"/>
          <w:szCs w:val="24"/>
        </w:rPr>
        <w:t>categoria C - posizione economica C</w:t>
      </w:r>
      <w:r>
        <w:rPr>
          <w:rFonts w:ascii="Times New Roman" w:hAnsi="Times New Roman" w:cs="Times New Roman"/>
          <w:sz w:val="24"/>
          <w:szCs w:val="24"/>
        </w:rPr>
        <w:t xml:space="preserve"> 1)</w:t>
      </w:r>
      <w:r w:rsidRPr="004A3D9D">
        <w:rPr>
          <w:rFonts w:ascii="Times New Roman" w:hAnsi="Times New Roman" w:cs="Times New Roman"/>
          <w:sz w:val="24"/>
          <w:szCs w:val="24"/>
        </w:rPr>
        <w:t xml:space="preserve"> in servizio presso il comune d</w:t>
      </w:r>
      <w:r>
        <w:rPr>
          <w:rFonts w:ascii="Times New Roman" w:hAnsi="Times New Roman" w:cs="Times New Roman"/>
          <w:sz w:val="24"/>
          <w:szCs w:val="24"/>
        </w:rPr>
        <w:t xml:space="preserve">i </w:t>
      </w:r>
      <w:r w:rsidRPr="004A3D9D">
        <w:rPr>
          <w:rFonts w:ascii="Times New Roman" w:hAnsi="Times New Roman" w:cs="Times New Roman"/>
          <w:sz w:val="24"/>
          <w:szCs w:val="24"/>
        </w:rPr>
        <w:t>Bagheria</w:t>
      </w:r>
      <w:r>
        <w:rPr>
          <w:rFonts w:ascii="Times New Roman" w:hAnsi="Times New Roman" w:cs="Times New Roman"/>
          <w:sz w:val="24"/>
          <w:szCs w:val="24"/>
        </w:rPr>
        <w:t>,</w:t>
      </w:r>
      <w:r w:rsidRPr="004A3D9D">
        <w:rPr>
          <w:rFonts w:ascii="Times New Roman" w:hAnsi="Times New Roman" w:cs="Times New Roman"/>
          <w:sz w:val="24"/>
          <w:szCs w:val="24"/>
        </w:rPr>
        <w:t xml:space="preserve"> con il dipendente a tempo </w:t>
      </w:r>
      <w:r>
        <w:rPr>
          <w:rFonts w:ascii="Times New Roman" w:hAnsi="Times New Roman" w:cs="Times New Roman"/>
          <w:sz w:val="24"/>
          <w:szCs w:val="24"/>
        </w:rPr>
        <w:t>p</w:t>
      </w:r>
      <w:r w:rsidRPr="004A3D9D">
        <w:rPr>
          <w:rFonts w:ascii="Times New Roman" w:hAnsi="Times New Roman" w:cs="Times New Roman"/>
          <w:sz w:val="24"/>
          <w:szCs w:val="24"/>
        </w:rPr>
        <w:t>ieno e indeterminato</w:t>
      </w:r>
      <w:r w:rsidR="00436772">
        <w:rPr>
          <w:rFonts w:ascii="Times New Roman" w:hAnsi="Times New Roman" w:cs="Times New Roman"/>
          <w:sz w:val="24"/>
          <w:szCs w:val="24"/>
        </w:rPr>
        <w:t xml:space="preserve"> </w:t>
      </w:r>
      <w:r w:rsidRPr="004A3D9D">
        <w:rPr>
          <w:rFonts w:ascii="Times New Roman" w:hAnsi="Times New Roman" w:cs="Times New Roman"/>
          <w:sz w:val="24"/>
          <w:szCs w:val="24"/>
        </w:rPr>
        <w:t>Luca</w:t>
      </w:r>
      <w:r w:rsidR="00436772">
        <w:rPr>
          <w:rFonts w:ascii="Times New Roman" w:hAnsi="Times New Roman" w:cs="Times New Roman"/>
          <w:sz w:val="24"/>
          <w:szCs w:val="24"/>
        </w:rPr>
        <w:t xml:space="preserve"> </w:t>
      </w:r>
      <w:proofErr w:type="spellStart"/>
      <w:r w:rsidRPr="004A3D9D">
        <w:rPr>
          <w:rFonts w:ascii="Times New Roman" w:hAnsi="Times New Roman" w:cs="Times New Roman"/>
          <w:sz w:val="24"/>
          <w:szCs w:val="24"/>
        </w:rPr>
        <w:t>Falanga</w:t>
      </w:r>
      <w:proofErr w:type="spellEnd"/>
      <w:r>
        <w:rPr>
          <w:rFonts w:ascii="Times New Roman" w:hAnsi="Times New Roman" w:cs="Times New Roman"/>
          <w:sz w:val="24"/>
          <w:szCs w:val="24"/>
        </w:rPr>
        <w:t>,</w:t>
      </w:r>
      <w:r w:rsidRPr="004A3D9D">
        <w:rPr>
          <w:rFonts w:ascii="Times New Roman" w:hAnsi="Times New Roman" w:cs="Times New Roman"/>
          <w:sz w:val="24"/>
          <w:szCs w:val="24"/>
        </w:rPr>
        <w:t xml:space="preserve"> inquadrato nell'area degli "istruttori" con il profilo di "istruttore di vigilanza"(ex categoria </w:t>
      </w:r>
      <w:r>
        <w:rPr>
          <w:rFonts w:ascii="Times New Roman" w:hAnsi="Times New Roman" w:cs="Times New Roman"/>
          <w:sz w:val="24"/>
          <w:szCs w:val="24"/>
        </w:rPr>
        <w:t>C</w:t>
      </w:r>
      <w:r w:rsidRPr="004A3D9D">
        <w:rPr>
          <w:rFonts w:ascii="Times New Roman" w:hAnsi="Times New Roman" w:cs="Times New Roman"/>
          <w:sz w:val="24"/>
          <w:szCs w:val="24"/>
        </w:rPr>
        <w:t xml:space="preserve"> - posizione economica C</w:t>
      </w:r>
      <w:r>
        <w:rPr>
          <w:rFonts w:ascii="Times New Roman" w:hAnsi="Times New Roman" w:cs="Times New Roman"/>
          <w:sz w:val="24"/>
          <w:szCs w:val="24"/>
        </w:rPr>
        <w:t xml:space="preserve"> 1</w:t>
      </w:r>
      <w:r w:rsidRPr="004A3D9D">
        <w:rPr>
          <w:rFonts w:ascii="Times New Roman" w:hAnsi="Times New Roman" w:cs="Times New Roman"/>
          <w:sz w:val="24"/>
          <w:szCs w:val="24"/>
        </w:rPr>
        <w:t>)</w:t>
      </w:r>
      <w:r>
        <w:rPr>
          <w:rFonts w:ascii="Times New Roman" w:hAnsi="Times New Roman" w:cs="Times New Roman"/>
          <w:sz w:val="24"/>
          <w:szCs w:val="24"/>
        </w:rPr>
        <w:t>,</w:t>
      </w:r>
      <w:r w:rsidRPr="004A3D9D">
        <w:rPr>
          <w:rFonts w:ascii="Times New Roman" w:hAnsi="Times New Roman" w:cs="Times New Roman"/>
          <w:sz w:val="24"/>
          <w:szCs w:val="24"/>
        </w:rPr>
        <w:t xml:space="preserve"> in servizio presso il comune di</w:t>
      </w:r>
      <w:r w:rsidR="00436772">
        <w:rPr>
          <w:rFonts w:ascii="Times New Roman" w:hAnsi="Times New Roman" w:cs="Times New Roman"/>
          <w:sz w:val="24"/>
          <w:szCs w:val="24"/>
        </w:rPr>
        <w:t xml:space="preserve"> </w:t>
      </w:r>
      <w:r w:rsidRPr="004A3D9D">
        <w:rPr>
          <w:rFonts w:ascii="Times New Roman" w:hAnsi="Times New Roman" w:cs="Times New Roman"/>
          <w:sz w:val="24"/>
          <w:szCs w:val="24"/>
        </w:rPr>
        <w:t>Milazzo</w:t>
      </w:r>
      <w:r>
        <w:rPr>
          <w:rFonts w:ascii="Times New Roman" w:hAnsi="Times New Roman" w:cs="Times New Roman"/>
          <w:sz w:val="24"/>
          <w:szCs w:val="24"/>
        </w:rPr>
        <w:t>,</w:t>
      </w:r>
      <w:r w:rsidRPr="004A3D9D">
        <w:rPr>
          <w:rFonts w:ascii="Times New Roman" w:hAnsi="Times New Roman" w:cs="Times New Roman"/>
          <w:sz w:val="24"/>
          <w:szCs w:val="24"/>
        </w:rPr>
        <w:t xml:space="preserve"> con decorrenza dal</w:t>
      </w:r>
      <w:r w:rsidR="00436772">
        <w:rPr>
          <w:rFonts w:ascii="Times New Roman" w:hAnsi="Times New Roman" w:cs="Times New Roman"/>
          <w:sz w:val="24"/>
          <w:szCs w:val="24"/>
        </w:rPr>
        <w:t xml:space="preserve"> </w:t>
      </w:r>
      <w:r w:rsidRPr="004A3D9D">
        <w:rPr>
          <w:rFonts w:ascii="Times New Roman" w:hAnsi="Times New Roman" w:cs="Times New Roman"/>
          <w:sz w:val="24"/>
          <w:szCs w:val="24"/>
        </w:rPr>
        <w:t>01</w:t>
      </w:r>
      <w:r>
        <w:rPr>
          <w:rFonts w:ascii="Times New Roman" w:hAnsi="Times New Roman" w:cs="Times New Roman"/>
          <w:sz w:val="24"/>
          <w:szCs w:val="24"/>
        </w:rPr>
        <w:t>.</w:t>
      </w:r>
      <w:r w:rsidRPr="004A3D9D">
        <w:rPr>
          <w:rFonts w:ascii="Times New Roman" w:hAnsi="Times New Roman" w:cs="Times New Roman"/>
          <w:sz w:val="24"/>
          <w:szCs w:val="24"/>
        </w:rPr>
        <w:t>09</w:t>
      </w:r>
      <w:r>
        <w:rPr>
          <w:rFonts w:ascii="Times New Roman" w:hAnsi="Times New Roman" w:cs="Times New Roman"/>
          <w:sz w:val="24"/>
          <w:szCs w:val="24"/>
        </w:rPr>
        <w:t>.</w:t>
      </w:r>
      <w:r w:rsidRPr="004A3D9D">
        <w:rPr>
          <w:rFonts w:ascii="Times New Roman" w:hAnsi="Times New Roman" w:cs="Times New Roman"/>
          <w:sz w:val="24"/>
          <w:szCs w:val="24"/>
        </w:rPr>
        <w:t>2023.</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 xml:space="preserve">Visto il </w:t>
      </w:r>
      <w:proofErr w:type="spellStart"/>
      <w:r w:rsidRPr="00ED66F6">
        <w:rPr>
          <w:rFonts w:ascii="Times New Roman" w:eastAsia="Times New Roman" w:hAnsi="Times New Roman" w:cs="Times New Roman"/>
          <w:sz w:val="24"/>
          <w:szCs w:val="24"/>
          <w:lang w:eastAsia="it-IT"/>
        </w:rPr>
        <w:t>D.Lgs.</w:t>
      </w:r>
      <w:proofErr w:type="spellEnd"/>
      <w:r w:rsidRPr="00ED66F6">
        <w:rPr>
          <w:rFonts w:ascii="Times New Roman" w:eastAsia="Times New Roman" w:hAnsi="Times New Roman" w:cs="Times New Roman"/>
          <w:sz w:val="24"/>
          <w:szCs w:val="24"/>
          <w:lang w:eastAsia="it-IT"/>
        </w:rPr>
        <w:t xml:space="preserve"> 26 maggio 1997, n. 152 recante “</w:t>
      </w:r>
      <w:r w:rsidRPr="00ED66F6">
        <w:rPr>
          <w:rFonts w:ascii="Times New Roman" w:eastAsia="Times New Roman" w:hAnsi="Times New Roman" w:cs="Times New Roman"/>
          <w:i/>
          <w:iCs/>
          <w:sz w:val="24"/>
          <w:szCs w:val="24"/>
          <w:lang w:eastAsia="it-IT"/>
        </w:rPr>
        <w:t>Attuazione della direttiva 91/53/CEE concernente l’obbligo del datore di lavoro di informare il lavoratore delle condizioni applicabili al contratto o al rapporto di lavoro</w:t>
      </w:r>
      <w:r w:rsidRPr="00ED66F6">
        <w:rPr>
          <w:rFonts w:ascii="Times New Roman" w:eastAsia="Times New Roman" w:hAnsi="Times New Roman" w:cs="Times New Roman"/>
          <w:sz w:val="24"/>
          <w:szCs w:val="24"/>
          <w:lang w:eastAsia="it-IT"/>
        </w:rPr>
        <w:t>”;</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 xml:space="preserve">Visto il </w:t>
      </w:r>
      <w:proofErr w:type="spellStart"/>
      <w:r w:rsidRPr="00ED66F6">
        <w:rPr>
          <w:rFonts w:ascii="Times New Roman" w:eastAsia="Times New Roman" w:hAnsi="Times New Roman" w:cs="Times New Roman"/>
          <w:sz w:val="24"/>
          <w:szCs w:val="24"/>
          <w:lang w:eastAsia="it-IT"/>
        </w:rPr>
        <w:t>D.Lgs.</w:t>
      </w:r>
      <w:proofErr w:type="spellEnd"/>
      <w:r w:rsidRPr="00ED66F6">
        <w:rPr>
          <w:rFonts w:ascii="Times New Roman" w:eastAsia="Times New Roman" w:hAnsi="Times New Roman" w:cs="Times New Roman"/>
          <w:sz w:val="24"/>
          <w:szCs w:val="24"/>
          <w:lang w:eastAsia="it-IT"/>
        </w:rPr>
        <w:t xml:space="preserve"> 27 giugno 2022, n. 104 recante “</w:t>
      </w:r>
      <w:r w:rsidRPr="00ED66F6">
        <w:rPr>
          <w:rFonts w:ascii="Times New Roman" w:eastAsia="Times New Roman" w:hAnsi="Times New Roman" w:cs="Times New Roman"/>
          <w:i/>
          <w:iCs/>
          <w:sz w:val="24"/>
          <w:szCs w:val="24"/>
          <w:lang w:eastAsia="it-IT"/>
        </w:rPr>
        <w:t>Attuazione della direttiva (UE) 2019/1152 del Parlamento europeo e del Consiglio del 20 giugno 2019, relativa a condizioni di lavoro trasparenti e prevedibili nell'Unione europea</w:t>
      </w:r>
      <w:r w:rsidRPr="00ED66F6">
        <w:rPr>
          <w:rFonts w:ascii="Times New Roman" w:eastAsia="Times New Roman" w:hAnsi="Times New Roman" w:cs="Times New Roman"/>
          <w:sz w:val="24"/>
          <w:szCs w:val="24"/>
          <w:lang w:eastAsia="it-IT"/>
        </w:rPr>
        <w:t>”, in vigore dal 13 agosto 2022;</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Visto il C.C.N.L. Funzioni Locali 16 novembre 2022 sottoscritto dall’ARAN e dalle confederazioni sindacali firmatarie</w:t>
      </w:r>
      <w:bookmarkStart w:id="0" w:name="sdfootnote1anc"/>
      <w:r w:rsidRPr="000505FD">
        <w:rPr>
          <w:rFonts w:ascii="Times New Roman" w:eastAsia="Times New Roman" w:hAnsi="Times New Roman" w:cs="Times New Roman"/>
          <w:color w:val="548DD4" w:themeColor="text2" w:themeTint="99"/>
          <w:sz w:val="24"/>
          <w:szCs w:val="24"/>
          <w:u w:val="single"/>
          <w:vertAlign w:val="superscript"/>
          <w:lang w:eastAsia="it-IT"/>
        </w:rPr>
        <w:t>1</w:t>
      </w:r>
      <w:bookmarkEnd w:id="0"/>
      <w:r w:rsidRPr="00ED66F6">
        <w:rPr>
          <w:rFonts w:ascii="Times New Roman" w:eastAsia="Times New Roman" w:hAnsi="Times New Roman" w:cs="Times New Roman"/>
          <w:sz w:val="24"/>
          <w:szCs w:val="24"/>
          <w:lang w:eastAsia="it-IT"/>
        </w:rPr>
        <w:t xml:space="preserve"> e, in particolare, gli artt. 24 e 25;</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 xml:space="preserve">Visto il </w:t>
      </w:r>
      <w:proofErr w:type="spellStart"/>
      <w:r w:rsidRPr="00ED66F6">
        <w:rPr>
          <w:rFonts w:ascii="Times New Roman" w:eastAsia="Times New Roman" w:hAnsi="Times New Roman" w:cs="Times New Roman"/>
          <w:sz w:val="24"/>
          <w:szCs w:val="24"/>
          <w:lang w:eastAsia="it-IT"/>
        </w:rPr>
        <w:t>D.Lgs.</w:t>
      </w:r>
      <w:proofErr w:type="spellEnd"/>
      <w:r w:rsidRPr="00ED66F6">
        <w:rPr>
          <w:rFonts w:ascii="Times New Roman" w:eastAsia="Times New Roman" w:hAnsi="Times New Roman" w:cs="Times New Roman"/>
          <w:sz w:val="24"/>
          <w:szCs w:val="24"/>
          <w:lang w:eastAsia="it-IT"/>
        </w:rPr>
        <w:t xml:space="preserve"> 30 marzo 2001, n. 165; </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Richiamato il vigente regolamento per l’organizzazione degli uffici e dei servizi;</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lastRenderedPageBreak/>
        <w:t xml:space="preserve">Vista la determinazione del Dirigente del 1° Settore n. del </w:t>
      </w:r>
      <w:r>
        <w:rPr>
          <w:rFonts w:ascii="Times New Roman" w:eastAsia="Times New Roman" w:hAnsi="Times New Roman" w:cs="Times New Roman"/>
          <w:sz w:val="24"/>
          <w:szCs w:val="24"/>
          <w:lang w:eastAsia="it-IT"/>
        </w:rPr>
        <w:t>..........</w:t>
      </w:r>
      <w:r w:rsidRPr="00ED66F6">
        <w:rPr>
          <w:rFonts w:ascii="Times New Roman" w:eastAsia="Times New Roman" w:hAnsi="Times New Roman" w:cs="Times New Roman"/>
          <w:sz w:val="24"/>
          <w:szCs w:val="24"/>
          <w:lang w:eastAsia="it-IT"/>
        </w:rPr>
        <w:t>, con la quale si è stabilito di procedere all’assunzione, a seguito d</w:t>
      </w:r>
      <w:r w:rsidR="00552BCA">
        <w:rPr>
          <w:rFonts w:ascii="Times New Roman" w:eastAsia="Times New Roman" w:hAnsi="Times New Roman" w:cs="Times New Roman"/>
          <w:sz w:val="24"/>
          <w:szCs w:val="24"/>
          <w:lang w:eastAsia="it-IT"/>
        </w:rPr>
        <w:t xml:space="preserve">elle </w:t>
      </w:r>
      <w:r w:rsidR="00552BCA" w:rsidRPr="004A3D9D">
        <w:rPr>
          <w:rFonts w:ascii="Times New Roman" w:hAnsi="Times New Roman" w:cs="Times New Roman"/>
          <w:sz w:val="24"/>
          <w:szCs w:val="24"/>
        </w:rPr>
        <w:t>deliberazion</w:t>
      </w:r>
      <w:r w:rsidR="00552BCA">
        <w:rPr>
          <w:rFonts w:ascii="Times New Roman" w:hAnsi="Times New Roman" w:cs="Times New Roman"/>
          <w:sz w:val="24"/>
          <w:szCs w:val="24"/>
        </w:rPr>
        <w:t>i</w:t>
      </w:r>
      <w:r w:rsidR="00552BCA" w:rsidRPr="004A3D9D">
        <w:rPr>
          <w:rFonts w:ascii="Times New Roman" w:hAnsi="Times New Roman" w:cs="Times New Roman"/>
          <w:sz w:val="24"/>
          <w:szCs w:val="24"/>
        </w:rPr>
        <w:t xml:space="preserve"> di </w:t>
      </w:r>
      <w:r w:rsidR="00552BCA">
        <w:rPr>
          <w:rFonts w:ascii="Times New Roman" w:hAnsi="Times New Roman" w:cs="Times New Roman"/>
          <w:sz w:val="24"/>
          <w:szCs w:val="24"/>
        </w:rPr>
        <w:t>G.</w:t>
      </w:r>
      <w:r w:rsidR="00552BCA" w:rsidRPr="004A3D9D">
        <w:rPr>
          <w:rFonts w:ascii="Times New Roman" w:hAnsi="Times New Roman" w:cs="Times New Roman"/>
          <w:sz w:val="24"/>
          <w:szCs w:val="24"/>
        </w:rPr>
        <w:t>M</w:t>
      </w:r>
      <w:r w:rsidR="00552BCA">
        <w:rPr>
          <w:rFonts w:ascii="Times New Roman" w:hAnsi="Times New Roman" w:cs="Times New Roman"/>
          <w:sz w:val="24"/>
          <w:szCs w:val="24"/>
        </w:rPr>
        <w:t>.</w:t>
      </w:r>
      <w:r w:rsidR="00552BCA" w:rsidRPr="004A3D9D">
        <w:rPr>
          <w:rFonts w:ascii="Times New Roman" w:hAnsi="Times New Roman" w:cs="Times New Roman"/>
          <w:sz w:val="24"/>
          <w:szCs w:val="24"/>
        </w:rPr>
        <w:t xml:space="preserve"> n. 185 del </w:t>
      </w:r>
      <w:r w:rsidR="00552BCA">
        <w:rPr>
          <w:rFonts w:ascii="Times New Roman" w:hAnsi="Times New Roman" w:cs="Times New Roman"/>
          <w:sz w:val="24"/>
          <w:szCs w:val="24"/>
        </w:rPr>
        <w:t>1</w:t>
      </w:r>
      <w:r w:rsidR="00552BCA" w:rsidRPr="004A3D9D">
        <w:rPr>
          <w:rFonts w:ascii="Times New Roman" w:hAnsi="Times New Roman" w:cs="Times New Roman"/>
          <w:sz w:val="24"/>
          <w:szCs w:val="24"/>
        </w:rPr>
        <w:t>1</w:t>
      </w:r>
      <w:r w:rsidR="00552BCA">
        <w:rPr>
          <w:rFonts w:ascii="Times New Roman" w:hAnsi="Times New Roman" w:cs="Times New Roman"/>
          <w:sz w:val="24"/>
          <w:szCs w:val="24"/>
        </w:rPr>
        <w:t>.</w:t>
      </w:r>
      <w:r w:rsidR="00552BCA" w:rsidRPr="004A3D9D">
        <w:rPr>
          <w:rFonts w:ascii="Times New Roman" w:hAnsi="Times New Roman" w:cs="Times New Roman"/>
          <w:sz w:val="24"/>
          <w:szCs w:val="24"/>
        </w:rPr>
        <w:t>07</w:t>
      </w:r>
      <w:r w:rsidR="00552BCA">
        <w:rPr>
          <w:rFonts w:ascii="Times New Roman" w:hAnsi="Times New Roman" w:cs="Times New Roman"/>
          <w:sz w:val="24"/>
          <w:szCs w:val="24"/>
        </w:rPr>
        <w:t>.</w:t>
      </w:r>
      <w:r w:rsidR="00552BCA" w:rsidRPr="004A3D9D">
        <w:rPr>
          <w:rFonts w:ascii="Times New Roman" w:hAnsi="Times New Roman" w:cs="Times New Roman"/>
          <w:sz w:val="24"/>
          <w:szCs w:val="24"/>
        </w:rPr>
        <w:t xml:space="preserve">2023 </w:t>
      </w:r>
      <w:r w:rsidR="00552BCA">
        <w:rPr>
          <w:rFonts w:ascii="Times New Roman" w:hAnsi="Times New Roman" w:cs="Times New Roman"/>
          <w:sz w:val="24"/>
          <w:szCs w:val="24"/>
        </w:rPr>
        <w:t>del Comune di Milazzo</w:t>
      </w:r>
      <w:r w:rsidR="00436772">
        <w:rPr>
          <w:rFonts w:ascii="Times New Roman" w:hAnsi="Times New Roman" w:cs="Times New Roman"/>
          <w:sz w:val="24"/>
          <w:szCs w:val="24"/>
        </w:rPr>
        <w:t xml:space="preserve"> </w:t>
      </w:r>
      <w:r w:rsidR="00552BCA">
        <w:rPr>
          <w:rFonts w:ascii="Times New Roman" w:eastAsia="Times New Roman" w:hAnsi="Times New Roman" w:cs="Times New Roman"/>
          <w:sz w:val="24"/>
          <w:szCs w:val="24"/>
          <w:lang w:eastAsia="it-IT"/>
        </w:rPr>
        <w:t xml:space="preserve">e </w:t>
      </w:r>
      <w:r w:rsidR="00552BCA" w:rsidRPr="004A3D9D">
        <w:rPr>
          <w:rFonts w:ascii="Times New Roman" w:hAnsi="Times New Roman" w:cs="Times New Roman"/>
          <w:sz w:val="24"/>
          <w:szCs w:val="24"/>
        </w:rPr>
        <w:t>n. 160 del 20</w:t>
      </w:r>
      <w:r w:rsidR="00552BCA">
        <w:rPr>
          <w:rFonts w:ascii="Times New Roman" w:hAnsi="Times New Roman" w:cs="Times New Roman"/>
          <w:sz w:val="24"/>
          <w:szCs w:val="24"/>
        </w:rPr>
        <w:t>.</w:t>
      </w:r>
      <w:r w:rsidR="00552BCA" w:rsidRPr="004A3D9D">
        <w:rPr>
          <w:rFonts w:ascii="Times New Roman" w:hAnsi="Times New Roman" w:cs="Times New Roman"/>
          <w:sz w:val="24"/>
          <w:szCs w:val="24"/>
        </w:rPr>
        <w:t>07</w:t>
      </w:r>
      <w:r w:rsidR="00552BCA">
        <w:rPr>
          <w:rFonts w:ascii="Times New Roman" w:hAnsi="Times New Roman" w:cs="Times New Roman"/>
          <w:sz w:val="24"/>
          <w:szCs w:val="24"/>
        </w:rPr>
        <w:t>.</w:t>
      </w:r>
      <w:r w:rsidR="00552BCA" w:rsidRPr="004A3D9D">
        <w:rPr>
          <w:rFonts w:ascii="Times New Roman" w:hAnsi="Times New Roman" w:cs="Times New Roman"/>
          <w:sz w:val="24"/>
          <w:szCs w:val="24"/>
        </w:rPr>
        <w:t xml:space="preserve">2023 </w:t>
      </w:r>
      <w:r w:rsidR="00552BCA">
        <w:rPr>
          <w:rFonts w:ascii="Times New Roman" w:hAnsi="Times New Roman" w:cs="Times New Roman"/>
          <w:sz w:val="24"/>
          <w:szCs w:val="24"/>
        </w:rPr>
        <w:t>del Comune di Bagheria</w:t>
      </w:r>
      <w:r w:rsidRPr="00ED66F6">
        <w:rPr>
          <w:rFonts w:ascii="Times New Roman" w:eastAsia="Times New Roman" w:hAnsi="Times New Roman" w:cs="Times New Roman"/>
          <w:sz w:val="24"/>
          <w:szCs w:val="24"/>
          <w:lang w:eastAsia="it-IT"/>
        </w:rPr>
        <w:t>;</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Accertato il possesso dei prescritti requisiti per l’accesso all’impiego in base alla documentazione presentata e acquisita agli atti;</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 xml:space="preserve">Vista la dichiarazione relativa all’assenza di incompatibilità indicate dall’art. 53, </w:t>
      </w:r>
      <w:proofErr w:type="spellStart"/>
      <w:r w:rsidRPr="00ED66F6">
        <w:rPr>
          <w:rFonts w:ascii="Times New Roman" w:eastAsia="Times New Roman" w:hAnsi="Times New Roman" w:cs="Times New Roman"/>
          <w:sz w:val="24"/>
          <w:szCs w:val="24"/>
          <w:lang w:eastAsia="it-IT"/>
        </w:rPr>
        <w:t>D.Lgs.</w:t>
      </w:r>
      <w:proofErr w:type="spellEnd"/>
      <w:r w:rsidRPr="00ED66F6">
        <w:rPr>
          <w:rFonts w:ascii="Times New Roman" w:eastAsia="Times New Roman" w:hAnsi="Times New Roman" w:cs="Times New Roman"/>
          <w:sz w:val="24"/>
          <w:szCs w:val="24"/>
          <w:lang w:eastAsia="it-IT"/>
        </w:rPr>
        <w:t xml:space="preserve"> 30 marzo 2001, n. 165;</w:t>
      </w:r>
    </w:p>
    <w:p w:rsid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Visto il vigente codice di comportamento</w:t>
      </w:r>
      <w:r w:rsidR="000505FD">
        <w:rPr>
          <w:rFonts w:ascii="Times New Roman" w:eastAsia="Times New Roman" w:hAnsi="Times New Roman" w:cs="Times New Roman"/>
          <w:sz w:val="24"/>
          <w:szCs w:val="24"/>
          <w:lang w:eastAsia="it-IT"/>
        </w:rPr>
        <w:t>;</w:t>
      </w:r>
    </w:p>
    <w:p w:rsidR="00ED66F6" w:rsidRPr="00ED66F6" w:rsidRDefault="00ED66F6" w:rsidP="00252E0D">
      <w:pPr>
        <w:tabs>
          <w:tab w:val="left" w:pos="142"/>
        </w:tabs>
        <w:spacing w:after="120"/>
        <w:ind w:right="0"/>
        <w:jc w:val="both"/>
        <w:rPr>
          <w:rFonts w:ascii="Times New Roman" w:hAnsi="Times New Roman" w:cs="Times New Roman"/>
          <w:sz w:val="24"/>
          <w:szCs w:val="24"/>
        </w:rPr>
      </w:pPr>
      <w:r w:rsidRPr="00ED66F6">
        <w:rPr>
          <w:rFonts w:ascii="Times New Roman" w:hAnsi="Times New Roman" w:cs="Times New Roman"/>
          <w:sz w:val="24"/>
          <w:szCs w:val="24"/>
        </w:rPr>
        <w:t xml:space="preserve">Visto l' </w:t>
      </w:r>
      <w:proofErr w:type="spellStart"/>
      <w:r w:rsidRPr="00ED66F6">
        <w:rPr>
          <w:rFonts w:ascii="Times New Roman" w:hAnsi="Times New Roman" w:cs="Times New Roman"/>
          <w:sz w:val="24"/>
          <w:szCs w:val="24"/>
        </w:rPr>
        <w:t>O.A.EE.LL.</w:t>
      </w:r>
      <w:proofErr w:type="spellEnd"/>
      <w:r w:rsidRPr="00ED66F6">
        <w:rPr>
          <w:rFonts w:ascii="Times New Roman" w:hAnsi="Times New Roman" w:cs="Times New Roman"/>
          <w:sz w:val="24"/>
          <w:szCs w:val="24"/>
        </w:rPr>
        <w:t>;</w:t>
      </w:r>
    </w:p>
    <w:p w:rsidR="00ED66F6" w:rsidRPr="00ED66F6" w:rsidRDefault="00ED66F6" w:rsidP="00252E0D">
      <w:pPr>
        <w:tabs>
          <w:tab w:val="left" w:pos="142"/>
        </w:tabs>
        <w:spacing w:after="120"/>
        <w:ind w:right="0"/>
        <w:jc w:val="both"/>
        <w:rPr>
          <w:rFonts w:ascii="Times New Roman" w:hAnsi="Times New Roman" w:cs="Times New Roman"/>
          <w:sz w:val="24"/>
          <w:szCs w:val="24"/>
        </w:rPr>
      </w:pPr>
      <w:r w:rsidRPr="00ED66F6">
        <w:rPr>
          <w:rFonts w:ascii="Times New Roman" w:hAnsi="Times New Roman" w:cs="Times New Roman"/>
          <w:sz w:val="24"/>
          <w:szCs w:val="24"/>
        </w:rPr>
        <w:t>Vista la L.r. 7/7019;</w:t>
      </w:r>
    </w:p>
    <w:p w:rsidR="00ED66F6" w:rsidRPr="00ED66F6" w:rsidRDefault="00ED66F6" w:rsidP="00252E0D">
      <w:pPr>
        <w:spacing w:after="120"/>
        <w:ind w:right="0"/>
        <w:contextualSpacing/>
        <w:jc w:val="center"/>
        <w:outlineLvl w:val="2"/>
        <w:rPr>
          <w:rFonts w:ascii="Times New Roman" w:eastAsia="Times New Roman" w:hAnsi="Times New Roman" w:cs="Times New Roman"/>
          <w:b/>
          <w:bCs/>
          <w:sz w:val="24"/>
          <w:szCs w:val="24"/>
          <w:lang w:eastAsia="it-IT"/>
        </w:rPr>
      </w:pPr>
      <w:r w:rsidRPr="00ED66F6">
        <w:rPr>
          <w:rFonts w:ascii="Times New Roman" w:eastAsia="Times New Roman" w:hAnsi="Times New Roman" w:cs="Times New Roman"/>
          <w:b/>
          <w:bCs/>
          <w:sz w:val="24"/>
          <w:szCs w:val="24"/>
          <w:lang w:eastAsia="it-IT"/>
        </w:rPr>
        <w:t>STIPULANO</w:t>
      </w:r>
    </w:p>
    <w:p w:rsidR="00552BCA" w:rsidRDefault="00552BCA" w:rsidP="00252E0D">
      <w:pPr>
        <w:spacing w:after="120"/>
        <w:ind w:right="0"/>
        <w:contextualSpacing/>
        <w:jc w:val="both"/>
        <w:rPr>
          <w:rFonts w:ascii="Times New Roman" w:eastAsia="Times New Roman" w:hAnsi="Times New Roman" w:cs="Times New Roman"/>
          <w:sz w:val="24"/>
          <w:szCs w:val="24"/>
          <w:lang w:eastAsia="it-IT"/>
        </w:rPr>
      </w:pP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Il presente contratto individuale di lavoro, ai seguenti patti e condizioni:</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1 - Tipologia del rapporto di lavoro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A tempo indeterminato e a tempo pieno.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Il rapporto di lavoro subordinato in oggetto è regolato dal presente contratto nonché dai contratti collettivi di parte giuridica ed economica vigenti nel tempo e dai contratti collettivi decentrati integrativi.</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2 - Inquadramento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 xml:space="preserve">Area degli </w:t>
      </w:r>
      <w:r w:rsidR="00552BCA">
        <w:rPr>
          <w:rFonts w:ascii="Times New Roman" w:eastAsia="Times New Roman" w:hAnsi="Times New Roman" w:cs="Times New Roman"/>
          <w:sz w:val="24"/>
          <w:szCs w:val="24"/>
          <w:lang w:eastAsia="it-IT"/>
        </w:rPr>
        <w:t>Istruttori</w:t>
      </w:r>
    </w:p>
    <w:p w:rsidR="00ED66F6" w:rsidRDefault="00ED66F6" w:rsidP="00252E0D">
      <w:pPr>
        <w:spacing w:after="120"/>
        <w:ind w:right="0"/>
        <w:jc w:val="both"/>
        <w:rPr>
          <w:rFonts w:ascii="Times New Roman" w:hAnsi="Times New Roman" w:cs="Times New Roman"/>
          <w:sz w:val="24"/>
          <w:szCs w:val="24"/>
        </w:rPr>
      </w:pPr>
      <w:r w:rsidRPr="00ED66F6">
        <w:rPr>
          <w:rFonts w:ascii="Times New Roman" w:eastAsia="Times New Roman" w:hAnsi="Times New Roman" w:cs="Times New Roman"/>
          <w:sz w:val="24"/>
          <w:szCs w:val="24"/>
          <w:lang w:eastAsia="it-IT"/>
        </w:rPr>
        <w:t xml:space="preserve">Profilo professionale: </w:t>
      </w:r>
      <w:r w:rsidR="00552BCA" w:rsidRPr="004A3D9D">
        <w:rPr>
          <w:rFonts w:ascii="Times New Roman" w:hAnsi="Times New Roman" w:cs="Times New Roman"/>
          <w:sz w:val="24"/>
          <w:szCs w:val="24"/>
        </w:rPr>
        <w:t>Istruttore di vigilanza</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Le mansioni da svolgere sono riconducibili a quelle indicate nell’allegato “A - Declaratorie” del C.C.N.L. sottoscritto in data 16 novembre 2022 e, nello specifico, il lavoratore svolgerà le seguenti attività:</w:t>
      </w:r>
      <w:r w:rsidR="00552BCA" w:rsidRPr="004A3D9D">
        <w:rPr>
          <w:rFonts w:ascii="Times New Roman" w:hAnsi="Times New Roman" w:cs="Times New Roman"/>
          <w:sz w:val="24"/>
          <w:szCs w:val="24"/>
        </w:rPr>
        <w:t>Istruttore di vigilanza</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3 - Trattamento economico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La retribuzione è quella prevista dal vigente C.C.N.L. del comparto Funzioni Locali, con riferimento all’area di inquadramento, come sotto indicato.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 xml:space="preserve">Stipendio tabellare annuo lordo: € </w:t>
      </w:r>
      <w:r w:rsidR="005100B3" w:rsidRPr="005100B3">
        <w:rPr>
          <w:rFonts w:ascii="Times New Roman" w:hAnsi="Times New Roman" w:cs="Times New Roman"/>
          <w:sz w:val="24"/>
          <w:szCs w:val="24"/>
        </w:rPr>
        <w:t>21.392,87</w:t>
      </w:r>
      <w:r w:rsidR="00552BCA">
        <w:rPr>
          <w:rFonts w:ascii="Times New Roman" w:eastAsia="Times New Roman" w:hAnsi="Times New Roman" w:cs="Times New Roman"/>
          <w:sz w:val="24"/>
          <w:szCs w:val="24"/>
          <w:lang w:eastAsia="it-IT"/>
        </w:rPr>
        <w:t>.</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oltre all’indennità di comparto, alla tredicesima mensilità e a ogni emolumento accessorio di spettanza ai sensi di legge.</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4 - Decorrenza del rapporto di lavoro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Il rapporto di lavoro subordinato decorre dal 01</w:t>
      </w:r>
      <w:r w:rsidR="00552BCA">
        <w:rPr>
          <w:rFonts w:ascii="Times New Roman" w:eastAsia="Times New Roman" w:hAnsi="Times New Roman" w:cs="Times New Roman"/>
          <w:sz w:val="24"/>
          <w:szCs w:val="24"/>
          <w:lang w:eastAsia="it-IT"/>
        </w:rPr>
        <w:t>.</w:t>
      </w:r>
      <w:r w:rsidRPr="00ED66F6">
        <w:rPr>
          <w:rFonts w:ascii="Times New Roman" w:eastAsia="Times New Roman" w:hAnsi="Times New Roman" w:cs="Times New Roman"/>
          <w:sz w:val="24"/>
          <w:szCs w:val="24"/>
          <w:lang w:eastAsia="it-IT"/>
        </w:rPr>
        <w:t>0</w:t>
      </w:r>
      <w:r w:rsidR="00552BCA">
        <w:rPr>
          <w:rFonts w:ascii="Times New Roman" w:eastAsia="Times New Roman" w:hAnsi="Times New Roman" w:cs="Times New Roman"/>
          <w:sz w:val="24"/>
          <w:szCs w:val="24"/>
          <w:lang w:eastAsia="it-IT"/>
        </w:rPr>
        <w:t>9.</w:t>
      </w:r>
      <w:r w:rsidRPr="00ED66F6">
        <w:rPr>
          <w:rFonts w:ascii="Times New Roman" w:eastAsia="Times New Roman" w:hAnsi="Times New Roman" w:cs="Times New Roman"/>
          <w:sz w:val="24"/>
          <w:szCs w:val="24"/>
          <w:lang w:eastAsia="it-IT"/>
        </w:rPr>
        <w:t>2023.</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5 - Orario di lavoro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L’orario di lavoro è stabilito dal C.C.N.L., attualmente previsto in 36 ore settimanali.</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Il dipendente si impegna a osservare l’orario di lavoro assegnato dal proprio Dirigente e si impegna, altresì, ad attestare la propria presenza in servizio, in entrata e in uscita, attraverso il sistema automatizzato di rilevazione delle presenze.</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6 - Luogo e sede di lavoro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Ente: Comune di Milazzo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 xml:space="preserve">Servizio/Ufficio: Settore </w:t>
      </w:r>
      <w:r w:rsidR="00552BCA">
        <w:rPr>
          <w:rFonts w:ascii="Times New Roman" w:eastAsia="Times New Roman" w:hAnsi="Times New Roman" w:cs="Times New Roman"/>
          <w:sz w:val="24"/>
          <w:szCs w:val="24"/>
          <w:lang w:eastAsia="it-IT"/>
        </w:rPr>
        <w:t>3</w:t>
      </w:r>
      <w:r w:rsidRPr="00ED66F6">
        <w:rPr>
          <w:rFonts w:ascii="Times New Roman" w:eastAsia="Times New Roman" w:hAnsi="Times New Roman" w:cs="Times New Roman"/>
          <w:sz w:val="24"/>
          <w:szCs w:val="24"/>
          <w:lang w:eastAsia="it-IT"/>
        </w:rPr>
        <w:t xml:space="preserve">° Servizio </w:t>
      </w:r>
      <w:r w:rsidR="00552BCA">
        <w:rPr>
          <w:rFonts w:ascii="Times New Roman" w:eastAsia="Times New Roman" w:hAnsi="Times New Roman" w:cs="Times New Roman"/>
          <w:sz w:val="24"/>
          <w:szCs w:val="24"/>
          <w:lang w:eastAsia="it-IT"/>
        </w:rPr>
        <w:t>2</w:t>
      </w:r>
      <w:r w:rsidRPr="00ED66F6">
        <w:rPr>
          <w:rFonts w:ascii="Times New Roman" w:eastAsia="Times New Roman" w:hAnsi="Times New Roman" w:cs="Times New Roman"/>
          <w:sz w:val="24"/>
          <w:szCs w:val="24"/>
          <w:lang w:eastAsia="it-IT"/>
        </w:rPr>
        <w:t>°</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4B67C9">
        <w:rPr>
          <w:rFonts w:ascii="Times New Roman" w:eastAsia="Times New Roman" w:hAnsi="Times New Roman" w:cs="Times New Roman"/>
          <w:sz w:val="24"/>
          <w:szCs w:val="24"/>
          <w:lang w:eastAsia="it-IT"/>
        </w:rPr>
        <w:lastRenderedPageBreak/>
        <w:t>Nell’ambito delle esigenze organizzative è possibile l’assegnazione ad altra struttura operativa senza che siano apportate modifiche al presente contratto.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7 - Obblighi derivanti dalla costituzione del rapporto di lavoro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La costituzione del rapporto di lavoro vincola il dipendente agli obblighi stabiliti dalla vigente normativa in materia. In particolare, il dipendente assume obbligatoriamente servizio alla data indicata. In caso di inadempienza, senza giustificato motivo comunicato e comprovato entro la stessa data, il presente contratto è risolto di diritto</w:t>
      </w:r>
      <w:r w:rsidRPr="004B67C9">
        <w:rPr>
          <w:rFonts w:ascii="Times New Roman" w:eastAsia="Times New Roman" w:hAnsi="Times New Roman" w:cs="Times New Roman"/>
          <w:sz w:val="24"/>
          <w:szCs w:val="24"/>
          <w:lang w:eastAsia="it-IT"/>
        </w:rPr>
        <w:t>.</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8 - Diritti e doveri del dipendente</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Il dipendente è soggetto ai doveri e ai diritti stabiliti dalle norme di legge, dai contratti collettivi di lavoro, dai regolamenti dell’Ente, tutti vigenti e in quanto applicabili.</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Il lavoratore avrà diritto a ricevere la formazione erogata dall’ente se e in quanto prevista.</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9 - Informativa sull’adesione al Fondo Perseo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 xml:space="preserve">Ai sensi dell’art. 4, c. 1 dell’Accordo sulla regolamentazione inerente alle modalità di espressione della volontà di adesione al Fondo nazionale pensione complementare </w:t>
      </w:r>
      <w:proofErr w:type="spellStart"/>
      <w:r w:rsidRPr="00ED66F6">
        <w:rPr>
          <w:rFonts w:ascii="Times New Roman" w:eastAsia="Times New Roman" w:hAnsi="Times New Roman" w:cs="Times New Roman"/>
          <w:sz w:val="24"/>
          <w:szCs w:val="24"/>
          <w:lang w:eastAsia="it-IT"/>
        </w:rPr>
        <w:t>Perseo-Sirio</w:t>
      </w:r>
      <w:proofErr w:type="spellEnd"/>
      <w:r w:rsidRPr="00ED66F6">
        <w:rPr>
          <w:rFonts w:ascii="Times New Roman" w:eastAsia="Times New Roman" w:hAnsi="Times New Roman" w:cs="Times New Roman"/>
          <w:sz w:val="24"/>
          <w:szCs w:val="24"/>
          <w:lang w:eastAsia="it-IT"/>
        </w:rPr>
        <w:t xml:space="preserve">, sottoscritto in data 16 settembre 2021, si fornisce, all’atto della sottoscrizione del presente contratto, un’informativa sulle modalità di adesione al “Fondo Perseo”, con specifico ed espresso riferimento all’adesione mediante silenzio-assenso e al relativo termine, decorso il quale ha luogo l’iscrizione. </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10 - Periodo di prova</w:t>
      </w:r>
    </w:p>
    <w:p w:rsidR="00552BCA" w:rsidRDefault="00ED66F6" w:rsidP="00252E0D">
      <w:pPr>
        <w:spacing w:after="120"/>
        <w:jc w:val="both"/>
        <w:rPr>
          <w:rFonts w:ascii="Times New Roman" w:hAnsi="Times New Roman" w:cs="Times New Roman"/>
          <w:sz w:val="24"/>
          <w:szCs w:val="24"/>
        </w:rPr>
      </w:pPr>
      <w:r w:rsidRPr="00ED66F6">
        <w:rPr>
          <w:rFonts w:ascii="Times New Roman" w:eastAsia="Times New Roman" w:hAnsi="Times New Roman" w:cs="Times New Roman"/>
          <w:sz w:val="24"/>
          <w:szCs w:val="24"/>
          <w:lang w:eastAsia="it-IT"/>
        </w:rPr>
        <w:t xml:space="preserve">Il dipendente </w:t>
      </w:r>
      <w:r w:rsidR="00552BCA" w:rsidRPr="004A3D9D">
        <w:rPr>
          <w:rFonts w:ascii="Times New Roman" w:hAnsi="Times New Roman" w:cs="Times New Roman"/>
          <w:sz w:val="24"/>
          <w:szCs w:val="24"/>
        </w:rPr>
        <w:t>non dovrà svolgere alcun periodo di prova, avendolo già</w:t>
      </w:r>
      <w:r w:rsidR="004B67C9">
        <w:rPr>
          <w:rFonts w:ascii="Times New Roman" w:hAnsi="Times New Roman" w:cs="Times New Roman"/>
          <w:sz w:val="24"/>
          <w:szCs w:val="24"/>
        </w:rPr>
        <w:t xml:space="preserve"> </w:t>
      </w:r>
      <w:r w:rsidR="00552BCA" w:rsidRPr="004A3D9D">
        <w:rPr>
          <w:rFonts w:ascii="Times New Roman" w:hAnsi="Times New Roman" w:cs="Times New Roman"/>
          <w:sz w:val="24"/>
          <w:szCs w:val="24"/>
        </w:rPr>
        <w:t>superato nell'Ente di provenienza.</w:t>
      </w:r>
    </w:p>
    <w:p w:rsidR="00ED66F6" w:rsidRPr="00ED66F6" w:rsidRDefault="00ED66F6" w:rsidP="004B67C9">
      <w:pPr>
        <w:spacing w:after="120"/>
        <w:ind w:right="0"/>
        <w:jc w:val="both"/>
        <w:rPr>
          <w:rFonts w:ascii="Times New Roman" w:eastAsia="Times New Roman" w:hAnsi="Times New Roman" w:cs="Times New Roman"/>
          <w:sz w:val="24"/>
          <w:szCs w:val="24"/>
          <w:lang w:eastAsia="it-IT"/>
        </w:rPr>
      </w:pPr>
      <w:r w:rsidRPr="004B67C9">
        <w:rPr>
          <w:rFonts w:ascii="Times New Roman" w:eastAsia="Times New Roman" w:hAnsi="Times New Roman" w:cs="Times New Roman"/>
          <w:b/>
          <w:bCs/>
          <w:sz w:val="24"/>
          <w:szCs w:val="24"/>
          <w:lang w:eastAsia="it-IT"/>
        </w:rPr>
        <w:t xml:space="preserve">11 </w:t>
      </w:r>
      <w:r w:rsidRPr="00ED66F6">
        <w:rPr>
          <w:rFonts w:ascii="Times New Roman" w:eastAsia="Times New Roman" w:hAnsi="Times New Roman" w:cs="Times New Roman"/>
          <w:b/>
          <w:bCs/>
          <w:sz w:val="24"/>
          <w:szCs w:val="24"/>
          <w:lang w:eastAsia="it-IT"/>
        </w:rPr>
        <w:t>- Dichiarazione del dipendente: incompatibilità</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 xml:space="preserve">Il dipendente dichiara di non trovarsi in nessuna delle cause di incompatibilità previste dall’art. 53 del </w:t>
      </w:r>
      <w:proofErr w:type="spellStart"/>
      <w:r w:rsidRPr="00ED66F6">
        <w:rPr>
          <w:rFonts w:ascii="Times New Roman" w:eastAsia="Times New Roman" w:hAnsi="Times New Roman" w:cs="Times New Roman"/>
          <w:sz w:val="24"/>
          <w:szCs w:val="24"/>
          <w:lang w:eastAsia="it-IT"/>
        </w:rPr>
        <w:t>D.Lgs.</w:t>
      </w:r>
      <w:proofErr w:type="spellEnd"/>
      <w:r w:rsidRPr="00ED66F6">
        <w:rPr>
          <w:rFonts w:ascii="Times New Roman" w:eastAsia="Times New Roman" w:hAnsi="Times New Roman" w:cs="Times New Roman"/>
          <w:sz w:val="24"/>
          <w:szCs w:val="24"/>
          <w:lang w:eastAsia="it-IT"/>
        </w:rPr>
        <w:t xml:space="preserve"> 30 marzo 2001, n. 165.</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color w:val="00000A"/>
          <w:sz w:val="24"/>
          <w:szCs w:val="24"/>
          <w:lang w:eastAsia="it-IT"/>
        </w:rPr>
        <w:t>Per altre condizioni non espressamente previste dal presente contratto, si fa riferimento alle disposizioni normative previste nei contratti collettivi di lavoro nel tempo vigenti e nei regolamenti interni di questo Ente.</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1</w:t>
      </w:r>
      <w:r w:rsidR="004B67C9">
        <w:rPr>
          <w:rFonts w:ascii="Times New Roman" w:eastAsia="Times New Roman" w:hAnsi="Times New Roman" w:cs="Times New Roman"/>
          <w:b/>
          <w:bCs/>
          <w:sz w:val="24"/>
          <w:szCs w:val="24"/>
          <w:lang w:eastAsia="it-IT"/>
        </w:rPr>
        <w:t>2</w:t>
      </w:r>
      <w:r w:rsidRPr="00ED66F6">
        <w:rPr>
          <w:rFonts w:ascii="Times New Roman" w:eastAsia="Times New Roman" w:hAnsi="Times New Roman" w:cs="Times New Roman"/>
          <w:b/>
          <w:bCs/>
          <w:sz w:val="24"/>
          <w:szCs w:val="24"/>
          <w:lang w:eastAsia="it-IT"/>
        </w:rPr>
        <w:t xml:space="preserve"> - Norme applicabili – Rinvio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Il rapporto di lavoro, instaurato con il presente contratto, è regolato, per gli aspetti sia giuridici che economici, dalle norme comunitarie, dalle disposizioni di legge e di regolamento, nonché dai contratti collettivi nel tempo in vigore, anche per le cause di risoluzione dello stesso e per i termini di preavviso.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A tali norme e disposizioni è fatto espresso rinvio con la sottoscrizione del presente contratto.</w:t>
      </w:r>
    </w:p>
    <w:p w:rsidR="00ED66F6" w:rsidRPr="00ED66F6" w:rsidRDefault="00ED66F6" w:rsidP="00252E0D">
      <w:pPr>
        <w:spacing w:after="120"/>
        <w:ind w:right="0"/>
        <w:jc w:val="both"/>
        <w:outlineLvl w:val="5"/>
        <w:rPr>
          <w:rFonts w:ascii="Times New Roman" w:eastAsia="Times New Roman" w:hAnsi="Times New Roman" w:cs="Times New Roman"/>
          <w:b/>
          <w:bCs/>
          <w:sz w:val="24"/>
          <w:szCs w:val="24"/>
          <w:lang w:eastAsia="it-IT"/>
        </w:rPr>
      </w:pPr>
      <w:r w:rsidRPr="00ED66F6">
        <w:rPr>
          <w:rFonts w:ascii="Times New Roman" w:eastAsia="Times New Roman" w:hAnsi="Times New Roman" w:cs="Times New Roman"/>
          <w:b/>
          <w:bCs/>
          <w:sz w:val="24"/>
          <w:szCs w:val="24"/>
          <w:lang w:eastAsia="it-IT"/>
        </w:rPr>
        <w:t>1</w:t>
      </w:r>
      <w:r w:rsidR="004B67C9">
        <w:rPr>
          <w:rFonts w:ascii="Times New Roman" w:eastAsia="Times New Roman" w:hAnsi="Times New Roman" w:cs="Times New Roman"/>
          <w:b/>
          <w:bCs/>
          <w:sz w:val="24"/>
          <w:szCs w:val="24"/>
          <w:lang w:eastAsia="it-IT"/>
        </w:rPr>
        <w:t>3</w:t>
      </w:r>
      <w:r w:rsidRPr="00ED66F6">
        <w:rPr>
          <w:rFonts w:ascii="Times New Roman" w:eastAsia="Times New Roman" w:hAnsi="Times New Roman" w:cs="Times New Roman"/>
          <w:b/>
          <w:bCs/>
          <w:sz w:val="24"/>
          <w:szCs w:val="24"/>
          <w:lang w:eastAsia="it-IT"/>
        </w:rPr>
        <w:t xml:space="preserve"> - Ferie – Giornate di riposo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Il lavoratore ha diritto a usufruire di un numero di giorni di ferie attualmente stabilito dall’art. 38, c. 1-5, C.C.N.L. Funzioni locali 16 novembre 2022.</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Il lavoratore ha diritto ai permessi retribuiti previsti dagli artt. 40 e 41 del CCNL 16 novembre 2022, oltre ai permessi e ai congedi previsti dalla contrattazione collettiva.</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1</w:t>
      </w:r>
      <w:r w:rsidR="004B67C9">
        <w:rPr>
          <w:rFonts w:ascii="Times New Roman" w:eastAsia="Times New Roman" w:hAnsi="Times New Roman" w:cs="Times New Roman"/>
          <w:b/>
          <w:bCs/>
          <w:sz w:val="24"/>
          <w:szCs w:val="24"/>
          <w:lang w:eastAsia="it-IT"/>
        </w:rPr>
        <w:t>4</w:t>
      </w:r>
      <w:r w:rsidRPr="00ED66F6">
        <w:rPr>
          <w:rFonts w:ascii="Times New Roman" w:eastAsia="Times New Roman" w:hAnsi="Times New Roman" w:cs="Times New Roman"/>
          <w:b/>
          <w:bCs/>
          <w:sz w:val="24"/>
          <w:szCs w:val="24"/>
          <w:lang w:eastAsia="it-IT"/>
        </w:rPr>
        <w:t xml:space="preserve"> - Termini di preavviso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Nei casi di risoluzione del rapporto di lavoro previsti dall'art. 12 del CCNL 9 maggio 2006 i relativi termini sono fissati come segue:</w:t>
      </w:r>
    </w:p>
    <w:p w:rsidR="00ED66F6" w:rsidRPr="00ED66F6" w:rsidRDefault="00ED66F6" w:rsidP="00252E0D">
      <w:pPr>
        <w:numPr>
          <w:ilvl w:val="0"/>
          <w:numId w:val="1"/>
        </w:num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2 mesi per i dipendenti fino a 5 anni anzianità di servizio;</w:t>
      </w:r>
    </w:p>
    <w:p w:rsidR="00ED66F6" w:rsidRPr="00ED66F6" w:rsidRDefault="00ED66F6" w:rsidP="00252E0D">
      <w:pPr>
        <w:numPr>
          <w:ilvl w:val="0"/>
          <w:numId w:val="1"/>
        </w:num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3 mesi per i dipendenti fino a 10 anni anzianità di servizio;</w:t>
      </w:r>
    </w:p>
    <w:p w:rsidR="00ED66F6" w:rsidRPr="00ED66F6" w:rsidRDefault="00ED66F6" w:rsidP="00252E0D">
      <w:pPr>
        <w:numPr>
          <w:ilvl w:val="0"/>
          <w:numId w:val="1"/>
        </w:num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lastRenderedPageBreak/>
        <w:t>4 mesi per i dipendenti oltre i 10 anni anzianità di servizio;</w:t>
      </w:r>
    </w:p>
    <w:p w:rsidR="00ED66F6" w:rsidRPr="00ED66F6" w:rsidRDefault="00ED66F6" w:rsidP="00252E0D">
      <w:pPr>
        <w:spacing w:after="120"/>
        <w:ind w:left="482" w:right="0" w:hanging="482"/>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In caso di dimissioni del dipendente, i termini di cui sopra sono ridotti alla metà.</w:t>
      </w:r>
    </w:p>
    <w:p w:rsidR="00ED66F6" w:rsidRPr="00ED66F6" w:rsidRDefault="00ED66F6" w:rsidP="00252E0D">
      <w:pPr>
        <w:spacing w:after="120"/>
        <w:ind w:right="0"/>
        <w:jc w:val="both"/>
        <w:outlineLvl w:val="5"/>
        <w:rPr>
          <w:rFonts w:ascii="Times New Roman" w:eastAsia="Times New Roman" w:hAnsi="Times New Roman" w:cs="Times New Roman"/>
          <w:b/>
          <w:bCs/>
          <w:sz w:val="24"/>
          <w:szCs w:val="24"/>
          <w:lang w:eastAsia="it-IT"/>
        </w:rPr>
      </w:pPr>
      <w:r w:rsidRPr="00ED66F6">
        <w:rPr>
          <w:rFonts w:ascii="Times New Roman" w:eastAsia="Times New Roman" w:hAnsi="Times New Roman" w:cs="Times New Roman"/>
          <w:b/>
          <w:bCs/>
          <w:sz w:val="24"/>
          <w:szCs w:val="24"/>
          <w:lang w:eastAsia="it-IT"/>
        </w:rPr>
        <w:t>1</w:t>
      </w:r>
      <w:r w:rsidR="004B67C9">
        <w:rPr>
          <w:rFonts w:ascii="Times New Roman" w:eastAsia="Times New Roman" w:hAnsi="Times New Roman" w:cs="Times New Roman"/>
          <w:b/>
          <w:bCs/>
          <w:sz w:val="24"/>
          <w:szCs w:val="24"/>
          <w:lang w:eastAsia="it-IT"/>
        </w:rPr>
        <w:t>5</w:t>
      </w:r>
      <w:r w:rsidRPr="00ED66F6">
        <w:rPr>
          <w:rFonts w:ascii="Times New Roman" w:eastAsia="Times New Roman" w:hAnsi="Times New Roman" w:cs="Times New Roman"/>
          <w:b/>
          <w:bCs/>
          <w:sz w:val="24"/>
          <w:szCs w:val="24"/>
          <w:lang w:eastAsia="it-IT"/>
        </w:rPr>
        <w:t xml:space="preserve"> - Codice di comportamento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Il Comune, all’atto della sottoscrizione del presente contratto, consegna al dipendente, che ne accusa ricevuta con la sottoscrizione medesima, copia del vigente Codice di comportamento.</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Il dipendente assume, quindi, i comportamenti idonei al pieno rispetto delle norme ivi contenute.</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b/>
          <w:bCs/>
          <w:sz w:val="24"/>
          <w:szCs w:val="24"/>
          <w:lang w:eastAsia="it-IT"/>
        </w:rPr>
        <w:t>1</w:t>
      </w:r>
      <w:r w:rsidR="004B67C9">
        <w:rPr>
          <w:rFonts w:ascii="Times New Roman" w:eastAsia="Times New Roman" w:hAnsi="Times New Roman" w:cs="Times New Roman"/>
          <w:b/>
          <w:bCs/>
          <w:sz w:val="24"/>
          <w:szCs w:val="24"/>
          <w:lang w:eastAsia="it-IT"/>
        </w:rPr>
        <w:t>6</w:t>
      </w:r>
      <w:r w:rsidRPr="00ED66F6">
        <w:rPr>
          <w:rFonts w:ascii="Times New Roman" w:eastAsia="Times New Roman" w:hAnsi="Times New Roman" w:cs="Times New Roman"/>
          <w:b/>
          <w:bCs/>
          <w:sz w:val="24"/>
          <w:szCs w:val="24"/>
          <w:lang w:eastAsia="it-IT"/>
        </w:rPr>
        <w:t xml:space="preserve"> -</w:t>
      </w:r>
      <w:r w:rsidR="004B67C9">
        <w:rPr>
          <w:rFonts w:ascii="Times New Roman" w:eastAsia="Times New Roman" w:hAnsi="Times New Roman" w:cs="Times New Roman"/>
          <w:b/>
          <w:bCs/>
          <w:sz w:val="24"/>
          <w:szCs w:val="24"/>
          <w:lang w:eastAsia="it-IT"/>
        </w:rPr>
        <w:t xml:space="preserve"> </w:t>
      </w:r>
      <w:r w:rsidRPr="00ED66F6">
        <w:rPr>
          <w:rFonts w:ascii="Times New Roman" w:eastAsia="Times New Roman" w:hAnsi="Times New Roman" w:cs="Times New Roman"/>
          <w:b/>
          <w:bCs/>
          <w:sz w:val="24"/>
          <w:szCs w:val="24"/>
          <w:lang w:eastAsia="it-IT"/>
        </w:rPr>
        <w:t>Tutela dei dati personali</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Si informa che i dati personali e i dati sensibili sono trattati solo ai fini specifici della gestione del rapporto di lavoro e sono conservati presso il Servizio Gestione Risorse Umane del Comune di Milazzo.</w:t>
      </w:r>
    </w:p>
    <w:p w:rsidR="00ED66F6" w:rsidRPr="00ED66F6" w:rsidRDefault="00ED66F6" w:rsidP="00252E0D">
      <w:pPr>
        <w:spacing w:after="120"/>
        <w:ind w:right="0"/>
        <w:jc w:val="both"/>
        <w:outlineLvl w:val="5"/>
        <w:rPr>
          <w:rFonts w:ascii="Times New Roman" w:eastAsia="Times New Roman" w:hAnsi="Times New Roman" w:cs="Times New Roman"/>
          <w:b/>
          <w:bCs/>
          <w:sz w:val="24"/>
          <w:szCs w:val="24"/>
          <w:lang w:eastAsia="it-IT"/>
        </w:rPr>
      </w:pPr>
      <w:r w:rsidRPr="00ED66F6">
        <w:rPr>
          <w:rFonts w:ascii="Times New Roman" w:eastAsia="Times New Roman" w:hAnsi="Times New Roman" w:cs="Times New Roman"/>
          <w:b/>
          <w:bCs/>
          <w:sz w:val="24"/>
          <w:szCs w:val="24"/>
          <w:lang w:eastAsia="it-IT"/>
        </w:rPr>
        <w:t>1</w:t>
      </w:r>
      <w:r w:rsidR="004B67C9">
        <w:rPr>
          <w:rFonts w:ascii="Times New Roman" w:eastAsia="Times New Roman" w:hAnsi="Times New Roman" w:cs="Times New Roman"/>
          <w:b/>
          <w:bCs/>
          <w:sz w:val="24"/>
          <w:szCs w:val="24"/>
          <w:lang w:eastAsia="it-IT"/>
        </w:rPr>
        <w:t>7</w:t>
      </w:r>
      <w:r w:rsidRPr="00ED66F6">
        <w:rPr>
          <w:rFonts w:ascii="Times New Roman" w:eastAsia="Times New Roman" w:hAnsi="Times New Roman" w:cs="Times New Roman"/>
          <w:b/>
          <w:bCs/>
          <w:sz w:val="24"/>
          <w:szCs w:val="24"/>
          <w:lang w:eastAsia="it-IT"/>
        </w:rPr>
        <w:t xml:space="preserve"> - Disposizioni finali</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Le parti sottoscrivono il presente contratto in segno di benestare e incondizionata accettazione, prima dell’assunzione in servizio, dando atto che lo stesso produce i medesimi effetti dei provvedimenti di nomina previsti dagli artt. 17 e 28 del D.P.R. 9 maggio 1994, n. 487.</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p>
    <w:p w:rsidR="00ED66F6" w:rsidRPr="00ED66F6" w:rsidRDefault="00ED66F6" w:rsidP="00252E0D">
      <w:pPr>
        <w:pBdr>
          <w:top w:val="single" w:sz="4" w:space="1" w:color="00000A"/>
          <w:left w:val="single" w:sz="4" w:space="4" w:color="00000A"/>
          <w:bottom w:val="single" w:sz="4" w:space="1" w:color="00000A"/>
          <w:right w:val="single" w:sz="4" w:space="4" w:color="00000A"/>
        </w:pBd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 xml:space="preserve">Il presente contratto è redatto in duplice esemplare, di cui una da conservare nel fascicolo personale del dipendente e l’altra da consegnare al medesimo e sarà sottoposto alla registrazione solo in caso d’uso. </w:t>
      </w:r>
    </w:p>
    <w:p w:rsidR="00ED66F6" w:rsidRPr="00ED66F6" w:rsidRDefault="00ED66F6" w:rsidP="00252E0D">
      <w:pPr>
        <w:pBdr>
          <w:top w:val="single" w:sz="4" w:space="1" w:color="00000A"/>
          <w:left w:val="single" w:sz="4" w:space="4" w:color="00000A"/>
          <w:bottom w:val="single" w:sz="4" w:space="1" w:color="00000A"/>
          <w:right w:val="single" w:sz="4" w:space="4" w:color="00000A"/>
        </w:pBd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Esso fa stato tra le parti e</w:t>
      </w:r>
      <w:r w:rsidR="000505FD">
        <w:rPr>
          <w:rFonts w:ascii="Times New Roman" w:eastAsia="Times New Roman" w:hAnsi="Times New Roman" w:cs="Times New Roman"/>
          <w:sz w:val="24"/>
          <w:szCs w:val="24"/>
          <w:lang w:eastAsia="it-IT"/>
        </w:rPr>
        <w:t>d</w:t>
      </w:r>
      <w:r w:rsidRPr="00ED66F6">
        <w:rPr>
          <w:rFonts w:ascii="Times New Roman" w:eastAsia="Times New Roman" w:hAnsi="Times New Roman" w:cs="Times New Roman"/>
          <w:sz w:val="24"/>
          <w:szCs w:val="24"/>
          <w:lang w:eastAsia="it-IT"/>
        </w:rPr>
        <w:t xml:space="preserve"> ha forza di legge.</w:t>
      </w: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p>
    <w:p w:rsidR="00ED66F6" w:rsidRPr="00ED66F6" w:rsidRDefault="00ED66F6" w:rsidP="00252E0D">
      <w:pPr>
        <w:spacing w:after="120"/>
        <w:ind w:right="0"/>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Letto, confermato e sottoscritto.</w:t>
      </w:r>
    </w:p>
    <w:p w:rsidR="00ED66F6" w:rsidRPr="00ED66F6" w:rsidRDefault="00ED66F6" w:rsidP="00252E0D">
      <w:pPr>
        <w:spacing w:after="120"/>
        <w:ind w:right="0"/>
        <w:contextualSpacing/>
        <w:jc w:val="both"/>
        <w:rPr>
          <w:rFonts w:ascii="Times New Roman" w:eastAsia="Times New Roman" w:hAnsi="Times New Roman" w:cs="Times New Roman"/>
          <w:sz w:val="24"/>
          <w:szCs w:val="24"/>
          <w:lang w:eastAsia="it-IT"/>
        </w:rPr>
      </w:pPr>
    </w:p>
    <w:p w:rsidR="00ED66F6" w:rsidRPr="00ED66F6" w:rsidRDefault="00ED66F6" w:rsidP="00252E0D">
      <w:pPr>
        <w:spacing w:after="120"/>
        <w:ind w:right="0"/>
        <w:contextualSpacing/>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Milazzo,  .......................................</w:t>
      </w:r>
    </w:p>
    <w:p w:rsidR="00ED66F6" w:rsidRPr="00ED66F6" w:rsidRDefault="00ED66F6" w:rsidP="00252E0D">
      <w:pPr>
        <w:spacing w:after="120"/>
        <w:ind w:right="0"/>
        <w:contextualSpacing/>
        <w:jc w:val="both"/>
        <w:rPr>
          <w:rFonts w:ascii="Times New Roman" w:eastAsia="Times New Roman" w:hAnsi="Times New Roman" w:cs="Times New Roman"/>
          <w:sz w:val="24"/>
          <w:szCs w:val="24"/>
          <w:lang w:eastAsia="it-IT"/>
        </w:rPr>
      </w:pPr>
    </w:p>
    <w:p w:rsidR="00ED66F6" w:rsidRPr="00ED66F6" w:rsidRDefault="00ED66F6" w:rsidP="00252E0D">
      <w:pPr>
        <w:spacing w:after="120"/>
        <w:ind w:right="0"/>
        <w:contextualSpacing/>
        <w:jc w:val="both"/>
        <w:rPr>
          <w:rFonts w:ascii="Times New Roman" w:eastAsia="Times New Roman" w:hAnsi="Times New Roman" w:cs="Times New Roman"/>
          <w:sz w:val="24"/>
          <w:szCs w:val="24"/>
          <w:lang w:eastAsia="it-IT"/>
        </w:rPr>
      </w:pPr>
    </w:p>
    <w:p w:rsidR="00ED66F6" w:rsidRPr="00ED66F6" w:rsidRDefault="00ED66F6" w:rsidP="00252E0D">
      <w:pPr>
        <w:spacing w:after="120"/>
        <w:ind w:right="0"/>
        <w:contextualSpacing/>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Il Dirigente del 1° Settore                                                                 Il Dipendente</w:t>
      </w:r>
    </w:p>
    <w:p w:rsidR="00ED66F6" w:rsidRPr="00ED66F6" w:rsidRDefault="00ED66F6" w:rsidP="00252E0D">
      <w:pPr>
        <w:spacing w:after="120"/>
        <w:ind w:right="0"/>
        <w:contextualSpacing/>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 xml:space="preserve">Dott.ssa </w:t>
      </w:r>
      <w:proofErr w:type="spellStart"/>
      <w:r w:rsidRPr="00ED66F6">
        <w:rPr>
          <w:rFonts w:ascii="Times New Roman" w:eastAsia="Times New Roman" w:hAnsi="Times New Roman" w:cs="Times New Roman"/>
          <w:sz w:val="24"/>
          <w:szCs w:val="24"/>
          <w:lang w:eastAsia="it-IT"/>
        </w:rPr>
        <w:t>Andreina</w:t>
      </w:r>
      <w:proofErr w:type="spellEnd"/>
      <w:r w:rsidRPr="00ED66F6">
        <w:rPr>
          <w:rFonts w:ascii="Times New Roman" w:eastAsia="Times New Roman" w:hAnsi="Times New Roman" w:cs="Times New Roman"/>
          <w:sz w:val="24"/>
          <w:szCs w:val="24"/>
          <w:lang w:eastAsia="it-IT"/>
        </w:rPr>
        <w:t xml:space="preserve"> </w:t>
      </w:r>
      <w:proofErr w:type="spellStart"/>
      <w:r w:rsidRPr="00ED66F6">
        <w:rPr>
          <w:rFonts w:ascii="Times New Roman" w:eastAsia="Times New Roman" w:hAnsi="Times New Roman" w:cs="Times New Roman"/>
          <w:sz w:val="24"/>
          <w:szCs w:val="24"/>
          <w:lang w:eastAsia="it-IT"/>
        </w:rPr>
        <w:t>Mazzù</w:t>
      </w:r>
      <w:proofErr w:type="spellEnd"/>
      <w:r w:rsidRPr="00ED66F6">
        <w:rPr>
          <w:rFonts w:ascii="Times New Roman" w:eastAsia="Times New Roman" w:hAnsi="Times New Roman" w:cs="Times New Roman"/>
          <w:sz w:val="24"/>
          <w:szCs w:val="24"/>
          <w:lang w:eastAsia="it-IT"/>
        </w:rPr>
        <w:t xml:space="preserve">                                                               </w:t>
      </w:r>
      <w:r w:rsidR="000505FD" w:rsidRPr="004A3D9D">
        <w:rPr>
          <w:rFonts w:ascii="Times New Roman" w:hAnsi="Times New Roman" w:cs="Times New Roman"/>
          <w:sz w:val="24"/>
          <w:szCs w:val="24"/>
        </w:rPr>
        <w:t xml:space="preserve">Nunzia </w:t>
      </w:r>
      <w:proofErr w:type="spellStart"/>
      <w:r w:rsidR="000505FD" w:rsidRPr="004A3D9D">
        <w:rPr>
          <w:rFonts w:ascii="Times New Roman" w:hAnsi="Times New Roman" w:cs="Times New Roman"/>
          <w:sz w:val="24"/>
          <w:szCs w:val="24"/>
        </w:rPr>
        <w:t>Lopreiato</w:t>
      </w:r>
      <w:proofErr w:type="spellEnd"/>
    </w:p>
    <w:p w:rsidR="00ED66F6" w:rsidRPr="00ED66F6" w:rsidRDefault="00ED66F6" w:rsidP="00252E0D">
      <w:pPr>
        <w:spacing w:after="120"/>
        <w:ind w:right="0"/>
        <w:contextualSpacing/>
        <w:jc w:val="both"/>
        <w:rPr>
          <w:rFonts w:ascii="Times New Roman" w:eastAsia="Times New Roman" w:hAnsi="Times New Roman" w:cs="Times New Roman"/>
          <w:sz w:val="24"/>
          <w:szCs w:val="24"/>
          <w:lang w:eastAsia="it-IT"/>
        </w:rPr>
      </w:pPr>
    </w:p>
    <w:p w:rsidR="00ED66F6" w:rsidRPr="00ED66F6" w:rsidRDefault="00ED66F6" w:rsidP="00252E0D">
      <w:pPr>
        <w:spacing w:after="120"/>
        <w:ind w:right="0"/>
        <w:contextualSpacing/>
        <w:jc w:val="both"/>
        <w:rPr>
          <w:rFonts w:ascii="Times New Roman" w:eastAsia="Times New Roman" w:hAnsi="Times New Roman" w:cs="Times New Roman"/>
          <w:sz w:val="24"/>
          <w:szCs w:val="24"/>
          <w:lang w:eastAsia="it-IT"/>
        </w:rPr>
      </w:pPr>
      <w:r w:rsidRPr="00ED66F6">
        <w:rPr>
          <w:rFonts w:ascii="Times New Roman" w:eastAsia="Times New Roman" w:hAnsi="Times New Roman" w:cs="Times New Roman"/>
          <w:sz w:val="24"/>
          <w:szCs w:val="24"/>
          <w:lang w:eastAsia="it-IT"/>
        </w:rPr>
        <w:t>....................................................................... ...................................................................</w:t>
      </w:r>
    </w:p>
    <w:p w:rsidR="00ED66F6" w:rsidRPr="00ED66F6" w:rsidRDefault="00ED66F6" w:rsidP="00252E0D">
      <w:pPr>
        <w:spacing w:after="120"/>
        <w:ind w:right="0"/>
        <w:contextualSpacing/>
        <w:jc w:val="both"/>
        <w:rPr>
          <w:rFonts w:ascii="Times New Roman" w:eastAsia="Times New Roman" w:hAnsi="Times New Roman" w:cs="Times New Roman"/>
          <w:sz w:val="24"/>
          <w:szCs w:val="24"/>
          <w:lang w:eastAsia="it-IT"/>
        </w:rPr>
      </w:pPr>
    </w:p>
    <w:sectPr w:rsidR="00ED66F6" w:rsidRPr="00ED66F6" w:rsidSect="00A76F8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772" w:rsidRDefault="00436772" w:rsidP="00ED66F6">
      <w:r>
        <w:separator/>
      </w:r>
    </w:p>
  </w:endnote>
  <w:endnote w:type="continuationSeparator" w:id="1">
    <w:p w:rsidR="00436772" w:rsidRDefault="00436772" w:rsidP="00ED6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772" w:rsidRDefault="00436772" w:rsidP="00ED66F6">
      <w:r>
        <w:separator/>
      </w:r>
    </w:p>
  </w:footnote>
  <w:footnote w:type="continuationSeparator" w:id="1">
    <w:p w:rsidR="00436772" w:rsidRDefault="00436772" w:rsidP="00ED6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59C"/>
    <w:multiLevelType w:val="hybridMultilevel"/>
    <w:tmpl w:val="09A6A34A"/>
    <w:lvl w:ilvl="0" w:tplc="CC767216">
      <w:start w:val="1"/>
      <w:numFmt w:val="bullet"/>
      <w:lvlText w:val="­"/>
      <w:lvlJc w:val="left"/>
      <w:pPr>
        <w:ind w:left="785" w:hanging="360"/>
      </w:pPr>
      <w:rPr>
        <w:rFonts w:ascii="Times New Roman" w:eastAsia="SimSun" w:hAnsi="Times New Roman" w:cs="Times New Roman" w:hint="default"/>
        <w:b w:val="0"/>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
    <w:nsid w:val="126B45A2"/>
    <w:multiLevelType w:val="multilevel"/>
    <w:tmpl w:val="461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ED66F6"/>
    <w:rsid w:val="000505FD"/>
    <w:rsid w:val="00074BF8"/>
    <w:rsid w:val="001E133D"/>
    <w:rsid w:val="001E5E54"/>
    <w:rsid w:val="00217536"/>
    <w:rsid w:val="00252E0D"/>
    <w:rsid w:val="00254158"/>
    <w:rsid w:val="00262D0D"/>
    <w:rsid w:val="002A4E7F"/>
    <w:rsid w:val="003200B0"/>
    <w:rsid w:val="00360DA4"/>
    <w:rsid w:val="003706BC"/>
    <w:rsid w:val="00436772"/>
    <w:rsid w:val="00492900"/>
    <w:rsid w:val="004B67C9"/>
    <w:rsid w:val="004D219F"/>
    <w:rsid w:val="005100B3"/>
    <w:rsid w:val="0054686A"/>
    <w:rsid w:val="00552BCA"/>
    <w:rsid w:val="005D7BF4"/>
    <w:rsid w:val="00680DB0"/>
    <w:rsid w:val="006946BB"/>
    <w:rsid w:val="007C79CC"/>
    <w:rsid w:val="00810C99"/>
    <w:rsid w:val="008154FC"/>
    <w:rsid w:val="008474C1"/>
    <w:rsid w:val="008553A4"/>
    <w:rsid w:val="009155CE"/>
    <w:rsid w:val="00944F9C"/>
    <w:rsid w:val="00946B7C"/>
    <w:rsid w:val="0098148A"/>
    <w:rsid w:val="0099552D"/>
    <w:rsid w:val="00A76F8F"/>
    <w:rsid w:val="00B065C4"/>
    <w:rsid w:val="00B47D27"/>
    <w:rsid w:val="00B92631"/>
    <w:rsid w:val="00BB5E0A"/>
    <w:rsid w:val="00C110D5"/>
    <w:rsid w:val="00C72863"/>
    <w:rsid w:val="00D406F7"/>
    <w:rsid w:val="00E5028A"/>
    <w:rsid w:val="00ED66F6"/>
    <w:rsid w:val="00F6075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right="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6F8F"/>
  </w:style>
  <w:style w:type="paragraph" w:styleId="Titolo1">
    <w:name w:val="heading 1"/>
    <w:basedOn w:val="Normale"/>
    <w:link w:val="Titolo1Carattere"/>
    <w:uiPriority w:val="9"/>
    <w:qFormat/>
    <w:rsid w:val="00ED66F6"/>
    <w:pPr>
      <w:spacing w:before="100" w:beforeAutospacing="1" w:after="119"/>
      <w:ind w:right="0"/>
      <w:jc w:val="center"/>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ED66F6"/>
    <w:pPr>
      <w:spacing w:line="360" w:lineRule="auto"/>
      <w:ind w:right="0"/>
      <w:jc w:val="center"/>
      <w:outlineLvl w:val="2"/>
    </w:pPr>
    <w:rPr>
      <w:rFonts w:ascii="Times New Roman" w:eastAsia="Times New Roman" w:hAnsi="Times New Roman" w:cs="Times New Roman"/>
      <w:b/>
      <w:bCs/>
      <w:sz w:val="27"/>
      <w:szCs w:val="27"/>
      <w:lang w:eastAsia="it-IT"/>
    </w:rPr>
  </w:style>
  <w:style w:type="paragraph" w:styleId="Titolo6">
    <w:name w:val="heading 6"/>
    <w:basedOn w:val="Normale"/>
    <w:link w:val="Titolo6Carattere"/>
    <w:uiPriority w:val="9"/>
    <w:qFormat/>
    <w:rsid w:val="00ED66F6"/>
    <w:pPr>
      <w:spacing w:line="360" w:lineRule="auto"/>
      <w:ind w:left="720" w:right="0" w:hanging="720"/>
      <w:jc w:val="both"/>
      <w:outlineLvl w:val="5"/>
    </w:pPr>
    <w:rPr>
      <w:rFonts w:ascii="Times New Roman" w:eastAsia="Times New Roman" w:hAnsi="Times New Roman" w:cs="Times New Roman"/>
      <w:b/>
      <w:bCs/>
      <w:sz w:val="15"/>
      <w:szCs w:val="15"/>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66F6"/>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ED66F6"/>
    <w:rPr>
      <w:rFonts w:ascii="Times New Roman" w:eastAsia="Times New Roman" w:hAnsi="Times New Roman" w:cs="Times New Roman"/>
      <w:b/>
      <w:bCs/>
      <w:sz w:val="27"/>
      <w:szCs w:val="27"/>
      <w:lang w:eastAsia="it-IT"/>
    </w:rPr>
  </w:style>
  <w:style w:type="character" w:customStyle="1" w:styleId="Titolo6Carattere">
    <w:name w:val="Titolo 6 Carattere"/>
    <w:basedOn w:val="Carpredefinitoparagrafo"/>
    <w:link w:val="Titolo6"/>
    <w:uiPriority w:val="9"/>
    <w:rsid w:val="00ED66F6"/>
    <w:rPr>
      <w:rFonts w:ascii="Times New Roman" w:eastAsia="Times New Roman" w:hAnsi="Times New Roman" w:cs="Times New Roman"/>
      <w:b/>
      <w:bCs/>
      <w:sz w:val="15"/>
      <w:szCs w:val="15"/>
      <w:u w:val="single"/>
      <w:lang w:eastAsia="it-IT"/>
    </w:rPr>
  </w:style>
  <w:style w:type="character" w:styleId="Collegamentoipertestuale">
    <w:name w:val="Hyperlink"/>
    <w:basedOn w:val="Carpredefinitoparagrafo"/>
    <w:uiPriority w:val="99"/>
    <w:unhideWhenUsed/>
    <w:rsid w:val="00ED66F6"/>
    <w:rPr>
      <w:color w:val="0000FF"/>
      <w:u w:val="single"/>
    </w:rPr>
  </w:style>
  <w:style w:type="paragraph" w:styleId="NormaleWeb">
    <w:name w:val="Normal (Web)"/>
    <w:basedOn w:val="Normale"/>
    <w:uiPriority w:val="99"/>
    <w:semiHidden/>
    <w:unhideWhenUsed/>
    <w:rsid w:val="00ED66F6"/>
    <w:pPr>
      <w:spacing w:before="100" w:beforeAutospacing="1"/>
      <w:ind w:right="0"/>
      <w:jc w:val="both"/>
    </w:pPr>
    <w:rPr>
      <w:rFonts w:ascii="Times New Roman" w:eastAsia="Times New Roman" w:hAnsi="Times New Roman" w:cs="Times New Roman"/>
      <w:sz w:val="24"/>
      <w:szCs w:val="24"/>
      <w:lang w:eastAsia="it-IT"/>
    </w:rPr>
  </w:style>
  <w:style w:type="paragraph" w:customStyle="1" w:styleId="western">
    <w:name w:val="western"/>
    <w:basedOn w:val="Normale"/>
    <w:rsid w:val="00ED66F6"/>
    <w:pPr>
      <w:spacing w:before="100" w:beforeAutospacing="1"/>
      <w:ind w:right="0"/>
      <w:jc w:val="both"/>
    </w:pPr>
    <w:rPr>
      <w:rFonts w:ascii="Arial" w:eastAsia="Times New Roman" w:hAnsi="Arial" w:cs="Arial"/>
      <w:sz w:val="24"/>
      <w:szCs w:val="24"/>
      <w:lang w:eastAsia="it-IT"/>
    </w:rPr>
  </w:style>
  <w:style w:type="paragraph" w:styleId="Intestazione">
    <w:name w:val="header"/>
    <w:basedOn w:val="Normale"/>
    <w:link w:val="IntestazioneCarattere"/>
    <w:uiPriority w:val="99"/>
    <w:semiHidden/>
    <w:unhideWhenUsed/>
    <w:rsid w:val="00ED66F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D66F6"/>
  </w:style>
  <w:style w:type="paragraph" w:styleId="Pidipagina">
    <w:name w:val="footer"/>
    <w:basedOn w:val="Normale"/>
    <w:link w:val="PidipaginaCarattere"/>
    <w:uiPriority w:val="99"/>
    <w:semiHidden/>
    <w:unhideWhenUsed/>
    <w:rsid w:val="00ED66F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D66F6"/>
  </w:style>
  <w:style w:type="paragraph" w:styleId="Paragrafoelenco">
    <w:name w:val="List Paragraph"/>
    <w:basedOn w:val="Normale"/>
    <w:uiPriority w:val="34"/>
    <w:qFormat/>
    <w:rsid w:val="00ED66F6"/>
    <w:pPr>
      <w:spacing w:after="160" w:line="259" w:lineRule="auto"/>
      <w:ind w:left="720" w:right="0"/>
      <w:contextualSpacing/>
    </w:pPr>
    <w:rPr>
      <w:kern w:val="2"/>
    </w:rPr>
  </w:style>
</w:styles>
</file>

<file path=word/webSettings.xml><?xml version="1.0" encoding="utf-8"?>
<w:webSettings xmlns:r="http://schemas.openxmlformats.org/officeDocument/2006/relationships" xmlns:w="http://schemas.openxmlformats.org/wordprocessingml/2006/main">
  <w:divs>
    <w:div w:id="793057260">
      <w:bodyDiv w:val="1"/>
      <w:marLeft w:val="0"/>
      <w:marRight w:val="0"/>
      <w:marTop w:val="0"/>
      <w:marBottom w:val="0"/>
      <w:divBdr>
        <w:top w:val="none" w:sz="0" w:space="0" w:color="auto"/>
        <w:left w:val="none" w:sz="0" w:space="0" w:color="auto"/>
        <w:bottom w:val="none" w:sz="0" w:space="0" w:color="auto"/>
        <w:right w:val="none" w:sz="0" w:space="0" w:color="auto"/>
      </w:divBdr>
    </w:div>
    <w:div w:id="834347084">
      <w:bodyDiv w:val="1"/>
      <w:marLeft w:val="0"/>
      <w:marRight w:val="0"/>
      <w:marTop w:val="0"/>
      <w:marBottom w:val="0"/>
      <w:divBdr>
        <w:top w:val="none" w:sz="0" w:space="0" w:color="auto"/>
        <w:left w:val="none" w:sz="0" w:space="0" w:color="auto"/>
        <w:bottom w:val="none" w:sz="0" w:space="0" w:color="auto"/>
        <w:right w:val="none" w:sz="0" w:space="0" w:color="auto"/>
      </w:divBdr>
      <w:divsChild>
        <w:div w:id="13017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1506</Words>
  <Characters>8587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d.tripolone</dc:creator>
  <cp:lastModifiedBy>d.tripolone</cp:lastModifiedBy>
  <cp:revision>3</cp:revision>
  <dcterms:created xsi:type="dcterms:W3CDTF">2023-08-23T08:22:00Z</dcterms:created>
  <dcterms:modified xsi:type="dcterms:W3CDTF">2023-08-23T08:36:00Z</dcterms:modified>
</cp:coreProperties>
</file>