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8D" w:rsidRDefault="002E508D" w:rsidP="002E508D">
      <w:pPr>
        <w:pStyle w:val="Corpodeltesto"/>
        <w:ind w:right="120"/>
        <w:jc w:val="center"/>
      </w:pPr>
      <w:r>
        <w:t>LE</w:t>
      </w:r>
      <w:r>
        <w:rPr>
          <w:spacing w:val="-2"/>
        </w:rPr>
        <w:t xml:space="preserve"> </w:t>
      </w:r>
      <w:r>
        <w:t>PARTI</w:t>
      </w:r>
      <w:r>
        <w:rPr>
          <w:spacing w:val="-5"/>
        </w:rPr>
        <w:t xml:space="preserve"> </w:t>
      </w:r>
      <w:r>
        <w:t>CONVENGONO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STIPULANO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2E508D" w:rsidRDefault="002E508D" w:rsidP="002E508D">
      <w:pPr>
        <w:pStyle w:val="Corpodeltesto"/>
        <w:spacing w:before="41"/>
      </w:pPr>
    </w:p>
    <w:p w:rsidR="002E508D" w:rsidRDefault="002E508D" w:rsidP="002E508D">
      <w:pPr>
        <w:pStyle w:val="Corpodeltesto"/>
        <w:ind w:left="142"/>
      </w:pPr>
      <w:r>
        <w:t>ART.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 OGGETTO</w:t>
      </w:r>
    </w:p>
    <w:p w:rsidR="002E508D" w:rsidRDefault="002E508D" w:rsidP="002E508D">
      <w:pPr>
        <w:pStyle w:val="Corpodeltesto"/>
        <w:tabs>
          <w:tab w:val="left" w:pos="426"/>
        </w:tabs>
        <w:ind w:left="142"/>
        <w:jc w:val="both"/>
      </w:pPr>
      <w:r>
        <w:t xml:space="preserve">1.  </w:t>
      </w:r>
      <w:r w:rsidRPr="00BE7351">
        <w:rPr>
          <w:szCs w:val="22"/>
        </w:rPr>
        <w:t>Il Comune di Milazzo assume, a tempo pieno ed indeterminato, il ______________, __________, nato a ___________  il ________________, ed ivi residente in ____________________, - C.F.: ________________, il quale accetta l’assunzione suddetta alle condizioni economico</w:t>
      </w:r>
      <w:r>
        <w:t xml:space="preserve">-giuridiche specificate nei seguenti articoli. </w:t>
      </w:r>
    </w:p>
    <w:p w:rsidR="002E508D" w:rsidRDefault="002E508D" w:rsidP="002E508D">
      <w:pPr>
        <w:pStyle w:val="Corpodeltesto"/>
        <w:spacing w:before="5"/>
        <w:ind w:left="0"/>
        <w:rPr>
          <w:sz w:val="27"/>
        </w:rPr>
      </w:pPr>
    </w:p>
    <w:p w:rsidR="002E508D" w:rsidRDefault="002E508D" w:rsidP="002E508D">
      <w:pPr>
        <w:pStyle w:val="Corpodeltesto"/>
      </w:pPr>
      <w:r>
        <w:t>ART. 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COSTITUZIONE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INQUADRAMENTO</w:t>
      </w:r>
    </w:p>
    <w:p w:rsidR="002E508D" w:rsidRDefault="002E508D" w:rsidP="002E508D">
      <w:pPr>
        <w:pStyle w:val="Paragrafoelenco"/>
        <w:numPr>
          <w:ilvl w:val="0"/>
          <w:numId w:val="8"/>
        </w:numPr>
        <w:tabs>
          <w:tab w:val="left" w:pos="427"/>
        </w:tabs>
        <w:spacing w:line="276" w:lineRule="auto"/>
        <w:ind w:right="114" w:firstLine="0"/>
        <w:rPr>
          <w:sz w:val="24"/>
        </w:rPr>
      </w:pPr>
      <w:r w:rsidRPr="00D50918">
        <w:rPr>
          <w:sz w:val="24"/>
          <w:szCs w:val="24"/>
        </w:rPr>
        <w:t xml:space="preserve">Con il presente atto, il Comune di Milazzo, a seguito della procedura di selezione pubblica </w:t>
      </w:r>
      <w:r w:rsidRPr="00D50918">
        <w:rPr>
          <w:rFonts w:eastAsia="TimesNewRomanUnicode"/>
          <w:sz w:val="24"/>
          <w:szCs w:val="24"/>
        </w:rPr>
        <w:t>per esami, per la copertura di n. 2 posti di istruttore Direttivo Tecnico, Categoria D - CCNL Comparto Funzioni Locali, a tempo pieno e indeterminato</w:t>
      </w:r>
      <w:r w:rsidRPr="00D50918">
        <w:rPr>
          <w:sz w:val="24"/>
          <w:szCs w:val="24"/>
        </w:rPr>
        <w:t>,</w:t>
      </w:r>
      <w:r w:rsidRPr="00D50918">
        <w:rPr>
          <w:spacing w:val="1"/>
          <w:sz w:val="24"/>
          <w:szCs w:val="24"/>
        </w:rPr>
        <w:t xml:space="preserve"> </w:t>
      </w:r>
      <w:r w:rsidRPr="00D50918">
        <w:rPr>
          <w:sz w:val="24"/>
          <w:szCs w:val="24"/>
        </w:rPr>
        <w:t>assume</w:t>
      </w:r>
      <w:r w:rsidRPr="00D50918">
        <w:rPr>
          <w:spacing w:val="1"/>
          <w:sz w:val="24"/>
          <w:szCs w:val="24"/>
        </w:rPr>
        <w:t xml:space="preserve"> </w:t>
      </w:r>
      <w:r w:rsidRPr="00D50918">
        <w:rPr>
          <w:sz w:val="24"/>
          <w:szCs w:val="24"/>
        </w:rPr>
        <w:t>alle</w:t>
      </w:r>
      <w:r w:rsidRPr="00D50918">
        <w:rPr>
          <w:spacing w:val="1"/>
          <w:sz w:val="24"/>
          <w:szCs w:val="24"/>
        </w:rPr>
        <w:t xml:space="preserve"> </w:t>
      </w:r>
      <w:r w:rsidRPr="00D50918">
        <w:rPr>
          <w:sz w:val="24"/>
          <w:szCs w:val="24"/>
        </w:rPr>
        <w:t>proprie</w:t>
      </w:r>
      <w:r w:rsidRPr="00D50918">
        <w:rPr>
          <w:spacing w:val="1"/>
          <w:sz w:val="24"/>
          <w:szCs w:val="24"/>
        </w:rPr>
        <w:t xml:space="preserve"> </w:t>
      </w:r>
      <w:r w:rsidRPr="00D50918">
        <w:rPr>
          <w:sz w:val="24"/>
          <w:szCs w:val="24"/>
        </w:rPr>
        <w:t>dipendenze</w:t>
      </w:r>
      <w:r w:rsidRPr="00D5091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  <w:r w:rsidRPr="00D50918">
        <w:rPr>
          <w:sz w:val="24"/>
          <w:szCs w:val="24"/>
        </w:rPr>
        <w:t>,</w:t>
      </w:r>
      <w:r w:rsidRPr="00D50918">
        <w:rPr>
          <w:spacing w:val="1"/>
          <w:sz w:val="24"/>
          <w:szCs w:val="24"/>
        </w:rPr>
        <w:t xml:space="preserve"> </w:t>
      </w:r>
      <w:r w:rsidRPr="00D50918">
        <w:rPr>
          <w:sz w:val="24"/>
          <w:szCs w:val="24"/>
        </w:rPr>
        <w:t>che</w:t>
      </w:r>
      <w:r w:rsidRPr="00D50918">
        <w:rPr>
          <w:spacing w:val="1"/>
          <w:sz w:val="24"/>
          <w:szCs w:val="24"/>
        </w:rPr>
        <w:t xml:space="preserve"> </w:t>
      </w:r>
      <w:r w:rsidRPr="00D50918">
        <w:rPr>
          <w:sz w:val="24"/>
          <w:szCs w:val="24"/>
        </w:rPr>
        <w:t>accetta,</w:t>
      </w:r>
      <w:r w:rsidRPr="00D50918">
        <w:rPr>
          <w:spacing w:val="1"/>
          <w:sz w:val="24"/>
          <w:szCs w:val="24"/>
        </w:rPr>
        <w:t xml:space="preserve"> </w:t>
      </w:r>
      <w:r w:rsidRPr="00D50918">
        <w:rPr>
          <w:sz w:val="24"/>
          <w:szCs w:val="24"/>
        </w:rPr>
        <w:t>quale</w:t>
      </w:r>
      <w:r w:rsidRPr="00D50918">
        <w:rPr>
          <w:spacing w:val="1"/>
          <w:sz w:val="24"/>
          <w:szCs w:val="24"/>
        </w:rPr>
        <w:t xml:space="preserve"> </w:t>
      </w:r>
      <w:r w:rsidRPr="00D50918">
        <w:rPr>
          <w:sz w:val="24"/>
          <w:szCs w:val="24"/>
        </w:rPr>
        <w:t>dipendente a tempo indeterminato e a tempo pieno, con conferma di inquadramento nel profilo</w:t>
      </w:r>
      <w:r w:rsidRPr="00D50918">
        <w:rPr>
          <w:spacing w:val="1"/>
          <w:sz w:val="24"/>
          <w:szCs w:val="24"/>
        </w:rPr>
        <w:t xml:space="preserve"> </w:t>
      </w:r>
      <w:r w:rsidRPr="00D50918">
        <w:rPr>
          <w:sz w:val="24"/>
          <w:szCs w:val="24"/>
        </w:rPr>
        <w:t>professionale di – Istruttore Direttivo Tecnico – Categoria “D” (giuridica) e posizione “D1”</w:t>
      </w:r>
      <w:r w:rsidRPr="00D50918">
        <w:rPr>
          <w:spacing w:val="1"/>
          <w:sz w:val="24"/>
          <w:szCs w:val="24"/>
        </w:rPr>
        <w:t xml:space="preserve"> </w:t>
      </w:r>
      <w:r w:rsidRPr="00D50918">
        <w:rPr>
          <w:sz w:val="24"/>
          <w:szCs w:val="24"/>
        </w:rPr>
        <w:t>(economica)</w:t>
      </w:r>
      <w:r>
        <w:rPr>
          <w:sz w:val="24"/>
        </w:rPr>
        <w:t>.</w:t>
      </w:r>
    </w:p>
    <w:p w:rsidR="002E508D" w:rsidRPr="00C30F07" w:rsidRDefault="002E508D" w:rsidP="002E508D">
      <w:pPr>
        <w:pStyle w:val="Paragrafoelenco"/>
        <w:numPr>
          <w:ilvl w:val="0"/>
          <w:numId w:val="8"/>
        </w:numPr>
        <w:tabs>
          <w:tab w:val="left" w:pos="427"/>
        </w:tabs>
        <w:spacing w:line="276" w:lineRule="auto"/>
        <w:ind w:right="114" w:firstLine="0"/>
        <w:rPr>
          <w:sz w:val="24"/>
        </w:rPr>
      </w:pPr>
      <w:r w:rsidRPr="00C30F07">
        <w:rPr>
          <w:sz w:val="24"/>
        </w:rPr>
        <w:t>La</w:t>
      </w:r>
      <w:r w:rsidRPr="00C30F07">
        <w:rPr>
          <w:spacing w:val="1"/>
          <w:sz w:val="24"/>
        </w:rPr>
        <w:t xml:space="preserve"> </w:t>
      </w:r>
      <w:r w:rsidRPr="00C30F07">
        <w:rPr>
          <w:sz w:val="24"/>
        </w:rPr>
        <w:t>sede</w:t>
      </w:r>
      <w:r w:rsidRPr="00C30F07">
        <w:rPr>
          <w:spacing w:val="1"/>
          <w:sz w:val="24"/>
        </w:rPr>
        <w:t xml:space="preserve"> </w:t>
      </w:r>
      <w:r w:rsidRPr="00C30F07">
        <w:rPr>
          <w:sz w:val="24"/>
        </w:rPr>
        <w:t>di</w:t>
      </w:r>
      <w:r w:rsidRPr="00C30F07">
        <w:rPr>
          <w:spacing w:val="1"/>
          <w:sz w:val="24"/>
        </w:rPr>
        <w:t xml:space="preserve"> </w:t>
      </w:r>
      <w:r w:rsidRPr="00C30F07">
        <w:rPr>
          <w:sz w:val="24"/>
        </w:rPr>
        <w:t>destinazione</w:t>
      </w:r>
      <w:r w:rsidRPr="00C30F07">
        <w:rPr>
          <w:spacing w:val="1"/>
          <w:sz w:val="24"/>
        </w:rPr>
        <w:t xml:space="preserve"> </w:t>
      </w:r>
      <w:r w:rsidRPr="00C30F07">
        <w:rPr>
          <w:sz w:val="24"/>
        </w:rPr>
        <w:t>iniziale</w:t>
      </w:r>
      <w:r w:rsidRPr="00C30F07">
        <w:rPr>
          <w:spacing w:val="1"/>
          <w:sz w:val="24"/>
        </w:rPr>
        <w:t xml:space="preserve"> </w:t>
      </w:r>
      <w:r w:rsidRPr="00C30F07">
        <w:rPr>
          <w:sz w:val="24"/>
        </w:rPr>
        <w:t>dell’attività</w:t>
      </w:r>
      <w:r w:rsidRPr="00C30F07">
        <w:rPr>
          <w:spacing w:val="1"/>
          <w:sz w:val="24"/>
        </w:rPr>
        <w:t xml:space="preserve"> </w:t>
      </w:r>
      <w:r w:rsidRPr="00C30F07">
        <w:rPr>
          <w:sz w:val="24"/>
        </w:rPr>
        <w:t>lavorativa</w:t>
      </w:r>
      <w:r w:rsidRPr="00C30F07">
        <w:rPr>
          <w:spacing w:val="1"/>
          <w:sz w:val="24"/>
        </w:rPr>
        <w:t xml:space="preserve"> </w:t>
      </w:r>
      <w:r w:rsidRPr="00C30F07">
        <w:rPr>
          <w:sz w:val="24"/>
        </w:rPr>
        <w:t>è</w:t>
      </w:r>
      <w:r w:rsidRPr="00C30F07">
        <w:rPr>
          <w:spacing w:val="1"/>
          <w:sz w:val="24"/>
        </w:rPr>
        <w:t xml:space="preserve"> </w:t>
      </w:r>
      <w:r w:rsidRPr="00C30F07">
        <w:rPr>
          <w:sz w:val="24"/>
        </w:rPr>
        <w:t>individuata</w:t>
      </w:r>
      <w:r w:rsidRPr="00C30F07">
        <w:rPr>
          <w:spacing w:val="1"/>
          <w:sz w:val="24"/>
        </w:rPr>
        <w:t xml:space="preserve"> </w:t>
      </w:r>
      <w:r w:rsidRPr="00C30F07">
        <w:rPr>
          <w:sz w:val="24"/>
        </w:rPr>
        <w:t>presso</w:t>
      </w:r>
      <w:r w:rsidRPr="00C30F07">
        <w:rPr>
          <w:spacing w:val="1"/>
          <w:sz w:val="24"/>
        </w:rPr>
        <w:t xml:space="preserve"> </w:t>
      </w:r>
      <w:r w:rsidRPr="00C30F07">
        <w:rPr>
          <w:sz w:val="24"/>
        </w:rPr>
        <w:t>il</w:t>
      </w:r>
      <w:r w:rsidRPr="00C30F07">
        <w:rPr>
          <w:spacing w:val="1"/>
          <w:sz w:val="24"/>
        </w:rPr>
        <w:t xml:space="preserve"> </w:t>
      </w:r>
      <w:r>
        <w:rPr>
          <w:sz w:val="24"/>
        </w:rPr>
        <w:t>____</w:t>
      </w:r>
      <w:r w:rsidRPr="00C30F07">
        <w:rPr>
          <w:sz w:val="24"/>
        </w:rPr>
        <w:t>° Settore “</w:t>
      </w:r>
      <w:r>
        <w:rPr>
          <w:sz w:val="24"/>
        </w:rPr>
        <w:t>________________________________</w:t>
      </w:r>
      <w:r w:rsidRPr="00C30F07">
        <w:rPr>
          <w:sz w:val="24"/>
        </w:rPr>
        <w:t>” del Comune di Milazzo.</w:t>
      </w:r>
    </w:p>
    <w:p w:rsidR="002E508D" w:rsidRPr="00C30F07" w:rsidRDefault="002E508D" w:rsidP="002E508D">
      <w:pPr>
        <w:pStyle w:val="Corpodeltesto"/>
        <w:spacing w:before="1" w:line="276" w:lineRule="auto"/>
        <w:ind w:right="116"/>
        <w:jc w:val="both"/>
      </w:pPr>
      <w:r w:rsidRPr="00C30F07">
        <w:t>Le</w:t>
      </w:r>
      <w:r w:rsidRPr="00C30F07">
        <w:rPr>
          <w:spacing w:val="1"/>
        </w:rPr>
        <w:t xml:space="preserve"> </w:t>
      </w:r>
      <w:r w:rsidRPr="00C30F07">
        <w:t>eventuali</w:t>
      </w:r>
      <w:r w:rsidRPr="00C30F07">
        <w:rPr>
          <w:spacing w:val="1"/>
        </w:rPr>
        <w:t xml:space="preserve"> </w:t>
      </w:r>
      <w:r w:rsidRPr="00C30F07">
        <w:t>variazioni</w:t>
      </w:r>
      <w:r w:rsidRPr="00C30F07">
        <w:rPr>
          <w:spacing w:val="1"/>
        </w:rPr>
        <w:t xml:space="preserve"> </w:t>
      </w:r>
      <w:r w:rsidRPr="00C30F07">
        <w:t>ai</w:t>
      </w:r>
      <w:r w:rsidRPr="00C30F07">
        <w:rPr>
          <w:spacing w:val="1"/>
        </w:rPr>
        <w:t xml:space="preserve"> </w:t>
      </w:r>
      <w:r w:rsidRPr="00C30F07">
        <w:t>profili</w:t>
      </w:r>
      <w:r w:rsidRPr="00C30F07">
        <w:rPr>
          <w:spacing w:val="1"/>
        </w:rPr>
        <w:t xml:space="preserve"> </w:t>
      </w:r>
      <w:r w:rsidRPr="00C30F07">
        <w:t>professionali</w:t>
      </w:r>
      <w:r w:rsidRPr="00C30F07">
        <w:rPr>
          <w:spacing w:val="1"/>
        </w:rPr>
        <w:t xml:space="preserve"> </w:t>
      </w:r>
      <w:r w:rsidRPr="00C30F07">
        <w:t>all’interno</w:t>
      </w:r>
      <w:r w:rsidRPr="00C30F07">
        <w:rPr>
          <w:spacing w:val="1"/>
        </w:rPr>
        <w:t xml:space="preserve"> </w:t>
      </w:r>
      <w:r w:rsidRPr="00C30F07">
        <w:t>della</w:t>
      </w:r>
      <w:r w:rsidRPr="00C30F07">
        <w:rPr>
          <w:spacing w:val="1"/>
        </w:rPr>
        <w:t xml:space="preserve"> </w:t>
      </w:r>
      <w:r w:rsidRPr="00C30F07">
        <w:t>categoria</w:t>
      </w:r>
      <w:r w:rsidRPr="00C30F07">
        <w:rPr>
          <w:spacing w:val="1"/>
        </w:rPr>
        <w:t xml:space="preserve"> </w:t>
      </w:r>
      <w:r w:rsidRPr="00C30F07">
        <w:t>di</w:t>
      </w:r>
      <w:r w:rsidRPr="00C30F07">
        <w:rPr>
          <w:spacing w:val="1"/>
        </w:rPr>
        <w:t xml:space="preserve"> </w:t>
      </w:r>
      <w:r w:rsidRPr="00C30F07">
        <w:t>appartenenza</w:t>
      </w:r>
      <w:r w:rsidRPr="00C30F07">
        <w:rPr>
          <w:spacing w:val="1"/>
        </w:rPr>
        <w:t xml:space="preserve"> </w:t>
      </w:r>
      <w:r w:rsidRPr="00C30F07">
        <w:t>e</w:t>
      </w:r>
      <w:r w:rsidRPr="00C30F07">
        <w:rPr>
          <w:spacing w:val="1"/>
        </w:rPr>
        <w:t xml:space="preserve"> </w:t>
      </w:r>
      <w:r w:rsidRPr="00C30F07">
        <w:t>le</w:t>
      </w:r>
      <w:r w:rsidRPr="00C30F07">
        <w:rPr>
          <w:spacing w:val="-57"/>
        </w:rPr>
        <w:t xml:space="preserve"> </w:t>
      </w:r>
      <w:r w:rsidRPr="00C30F07">
        <w:t>eventuali modificazioni all’iniziale assegnazione del posto di lavoro saranno adottate ai sensi della</w:t>
      </w:r>
      <w:r w:rsidRPr="00C30F07">
        <w:rPr>
          <w:spacing w:val="1"/>
        </w:rPr>
        <w:t xml:space="preserve"> </w:t>
      </w:r>
      <w:r w:rsidRPr="00C30F07">
        <w:t>normativa</w:t>
      </w:r>
      <w:r w:rsidRPr="00C30F07">
        <w:rPr>
          <w:spacing w:val="-2"/>
        </w:rPr>
        <w:t xml:space="preserve"> </w:t>
      </w:r>
      <w:r w:rsidRPr="00C30F07">
        <w:t>e</w:t>
      </w:r>
      <w:r w:rsidRPr="00C30F07">
        <w:rPr>
          <w:spacing w:val="-1"/>
        </w:rPr>
        <w:t xml:space="preserve"> </w:t>
      </w:r>
      <w:r w:rsidRPr="00C30F07">
        <w:t>dei</w:t>
      </w:r>
      <w:r w:rsidRPr="00C30F07">
        <w:rPr>
          <w:spacing w:val="-1"/>
        </w:rPr>
        <w:t xml:space="preserve"> </w:t>
      </w:r>
      <w:r w:rsidRPr="00C30F07">
        <w:t>regolamenti</w:t>
      </w:r>
      <w:r w:rsidRPr="00C30F07">
        <w:rPr>
          <w:spacing w:val="3"/>
        </w:rPr>
        <w:t xml:space="preserve"> </w:t>
      </w:r>
      <w:r w:rsidRPr="00C30F07">
        <w:t>vigenti</w:t>
      </w:r>
      <w:r w:rsidRPr="00C30F07">
        <w:rPr>
          <w:spacing w:val="-1"/>
        </w:rPr>
        <w:t xml:space="preserve"> </w:t>
      </w:r>
      <w:r w:rsidRPr="00C30F07">
        <w:t>al tempo</w:t>
      </w:r>
      <w:r w:rsidRPr="00C30F07">
        <w:rPr>
          <w:spacing w:val="-1"/>
        </w:rPr>
        <w:t xml:space="preserve"> </w:t>
      </w:r>
      <w:r w:rsidRPr="00C30F07">
        <w:t>delle</w:t>
      </w:r>
      <w:r w:rsidRPr="00C30F07">
        <w:rPr>
          <w:spacing w:val="1"/>
        </w:rPr>
        <w:t xml:space="preserve"> </w:t>
      </w:r>
      <w:r w:rsidRPr="00C30F07">
        <w:t>suddette</w:t>
      </w:r>
      <w:r w:rsidRPr="00C30F07">
        <w:rPr>
          <w:spacing w:val="-1"/>
        </w:rPr>
        <w:t xml:space="preserve"> </w:t>
      </w:r>
      <w:r w:rsidRPr="00C30F07">
        <w:t>variazioni</w:t>
      </w:r>
      <w:r w:rsidRPr="00C30F07">
        <w:rPr>
          <w:spacing w:val="-1"/>
        </w:rPr>
        <w:t xml:space="preserve"> </w:t>
      </w:r>
      <w:r w:rsidRPr="00C30F07">
        <w:t>e/o modificazioni.</w:t>
      </w:r>
    </w:p>
    <w:p w:rsidR="002E508D" w:rsidRDefault="002E508D" w:rsidP="002E508D">
      <w:pPr>
        <w:pStyle w:val="Corpodeltesto"/>
        <w:spacing w:before="1"/>
        <w:ind w:left="0" w:firstLine="142"/>
      </w:pPr>
    </w:p>
    <w:p w:rsidR="002E508D" w:rsidRDefault="002E508D" w:rsidP="002E508D">
      <w:pPr>
        <w:pStyle w:val="Corpodeltesto"/>
        <w:spacing w:before="1"/>
        <w:ind w:left="0" w:firstLine="142"/>
      </w:pPr>
      <w:r>
        <w:t xml:space="preserve">ART. 3 </w:t>
      </w:r>
      <w:r>
        <w:rPr>
          <w:spacing w:val="-2"/>
        </w:rPr>
        <w:t xml:space="preserve"> </w:t>
      </w:r>
      <w:r>
        <w:t>– TIPOLOGIA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</w:p>
    <w:p w:rsidR="002E508D" w:rsidRDefault="002E508D" w:rsidP="002E508D">
      <w:pPr>
        <w:pStyle w:val="Paragrafoelenco"/>
        <w:numPr>
          <w:ilvl w:val="0"/>
          <w:numId w:val="7"/>
        </w:numPr>
        <w:tabs>
          <w:tab w:val="left" w:pos="405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Il rapporto di lavoro regolato dal presente contratto è a tempo indeterminato ed a tempo pieno di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settimanali.</w:t>
      </w:r>
    </w:p>
    <w:p w:rsidR="002E508D" w:rsidRDefault="002E508D" w:rsidP="002E508D">
      <w:pPr>
        <w:pStyle w:val="Paragrafoelenco"/>
        <w:numPr>
          <w:ilvl w:val="0"/>
          <w:numId w:val="7"/>
        </w:numPr>
        <w:tabs>
          <w:tab w:val="left" w:pos="400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Il rapporto di lavoro è regolato, oltre che dal presente contratto, dai contratti collettivi di parte giuridica ed economica vigenti nel tempo, i quali integrano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pieno diritto la disciplina</w:t>
      </w:r>
      <w:r>
        <w:rPr>
          <w:spacing w:val="-1"/>
          <w:sz w:val="24"/>
        </w:rPr>
        <w:t xml:space="preserve"> </w:t>
      </w:r>
      <w:r>
        <w:rPr>
          <w:sz w:val="24"/>
        </w:rPr>
        <w:t>del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contratto.</w:t>
      </w:r>
    </w:p>
    <w:p w:rsidR="002E508D" w:rsidRDefault="002E508D" w:rsidP="002E508D">
      <w:pPr>
        <w:pStyle w:val="Paragrafoelenco"/>
        <w:numPr>
          <w:ilvl w:val="0"/>
          <w:numId w:val="7"/>
        </w:numPr>
        <w:tabs>
          <w:tab w:val="left" w:pos="439"/>
        </w:tabs>
        <w:spacing w:before="72" w:line="278" w:lineRule="auto"/>
        <w:ind w:right="121" w:firstLine="0"/>
        <w:rPr>
          <w:sz w:val="24"/>
        </w:rPr>
      </w:pPr>
      <w:r>
        <w:rPr>
          <w:sz w:val="24"/>
        </w:rPr>
        <w:t>In caso di annullamento della procedura concorsuale il presente sarà risolto senza obbligo di</w:t>
      </w:r>
      <w:r>
        <w:rPr>
          <w:spacing w:val="1"/>
          <w:sz w:val="24"/>
        </w:rPr>
        <w:t xml:space="preserve"> </w:t>
      </w:r>
      <w:r>
        <w:rPr>
          <w:sz w:val="24"/>
        </w:rPr>
        <w:t>preavviso.</w:t>
      </w:r>
    </w:p>
    <w:p w:rsidR="002E508D" w:rsidRDefault="002E508D" w:rsidP="002E508D">
      <w:pPr>
        <w:pStyle w:val="Corpodeltesto"/>
        <w:rPr>
          <w:sz w:val="27"/>
        </w:rPr>
      </w:pPr>
    </w:p>
    <w:p w:rsidR="002E508D" w:rsidRDefault="002E508D" w:rsidP="002E508D">
      <w:pPr>
        <w:pStyle w:val="Corpodeltesto"/>
        <w:ind w:left="0"/>
      </w:pPr>
      <w:r>
        <w:t>ART. 4 –</w:t>
      </w:r>
      <w:r>
        <w:rPr>
          <w:spacing w:val="-1"/>
        </w:rPr>
        <w:t xml:space="preserve"> </w:t>
      </w:r>
      <w:r>
        <w:t>MANSIONI</w:t>
      </w:r>
    </w:p>
    <w:p w:rsidR="002E508D" w:rsidRDefault="002E508D" w:rsidP="002E508D">
      <w:pPr>
        <w:pStyle w:val="NormaleWeb"/>
        <w:numPr>
          <w:ilvl w:val="0"/>
          <w:numId w:val="9"/>
        </w:numPr>
        <w:tabs>
          <w:tab w:val="left" w:pos="284"/>
        </w:tabs>
        <w:spacing w:before="0" w:beforeAutospacing="0" w:line="276" w:lineRule="auto"/>
        <w:ind w:left="0" w:firstLine="0"/>
      </w:pPr>
      <w:r>
        <w:t>Le mansioni che saranno affidate alla cura dell’_______________________________ saranno stabilite dal Dirigente, nell’ambito dei compiti che rientrano nella categoria di inquadramento di cui al presente art. 2, così come delineati nella declaratoria di categoria prevista dall’allegato A al C.C.N.L. per la revisione del sistema di classificazione sottoscritto il 31/03/1999.</w:t>
      </w:r>
    </w:p>
    <w:p w:rsidR="002E508D" w:rsidRDefault="002E508D" w:rsidP="002E508D">
      <w:pPr>
        <w:pStyle w:val="NormaleWeb"/>
        <w:spacing w:before="0" w:beforeAutospacing="0" w:line="276" w:lineRule="auto"/>
      </w:pPr>
      <w:r>
        <w:t xml:space="preserve">Così come previsto dall’art. 3 del C.C.N.L. del 31/03/1999, comma 2, tutte le mansioni ascrivibili a ciascuna categoria, in quanto professionalmente equivalenti, sono esigibili, ai sensi dell’art. 56 del D. </w:t>
      </w:r>
      <w:proofErr w:type="spellStart"/>
      <w:r>
        <w:t>Lgs</w:t>
      </w:r>
      <w:proofErr w:type="spellEnd"/>
      <w:r>
        <w:t xml:space="preserve">. n. 29 del 1993, come modificato dal D. </w:t>
      </w:r>
      <w:proofErr w:type="spellStart"/>
      <w:r>
        <w:t>Lgs</w:t>
      </w:r>
      <w:proofErr w:type="spellEnd"/>
      <w:r>
        <w:t>. n. 80 del 1998. L’assegnazione di mansioni equivalenti costituisce atto di esercizio del potere determinativo dell’oggetto del contratto di lavoro.</w:t>
      </w:r>
    </w:p>
    <w:p w:rsidR="002E508D" w:rsidRDefault="002E508D" w:rsidP="002E508D">
      <w:pPr>
        <w:pStyle w:val="Corpodeltesto"/>
        <w:ind w:left="0"/>
        <w:rPr>
          <w:sz w:val="27"/>
        </w:rPr>
      </w:pPr>
    </w:p>
    <w:p w:rsidR="002E508D" w:rsidRDefault="002E508D" w:rsidP="002E508D">
      <w:pPr>
        <w:pStyle w:val="Corpodeltesto"/>
        <w:ind w:left="0"/>
        <w:rPr>
          <w:sz w:val="27"/>
        </w:rPr>
      </w:pPr>
    </w:p>
    <w:p w:rsidR="002E508D" w:rsidRDefault="002E508D" w:rsidP="002E508D">
      <w:pPr>
        <w:pStyle w:val="Corpodeltesto"/>
        <w:ind w:left="0"/>
      </w:pPr>
      <w:r>
        <w:t>ART.</w:t>
      </w:r>
      <w:r>
        <w:rPr>
          <w:spacing w:val="-1"/>
        </w:rPr>
        <w:t xml:space="preserve"> 5</w:t>
      </w:r>
      <w:r>
        <w:t xml:space="preserve"> -</w:t>
      </w:r>
      <w:r>
        <w:rPr>
          <w:spacing w:val="-2"/>
        </w:rPr>
        <w:t xml:space="preserve"> </w:t>
      </w:r>
      <w:r>
        <w:t>DURATA DEL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RAGIONI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RAPPORTO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LAVORO</w:t>
      </w:r>
    </w:p>
    <w:p w:rsidR="002E508D" w:rsidRDefault="002E508D" w:rsidP="002E508D">
      <w:pPr>
        <w:pStyle w:val="Corpodeltesto"/>
        <w:spacing w:before="43" w:line="276" w:lineRule="auto"/>
        <w:ind w:left="0" w:right="113"/>
        <w:jc w:val="both"/>
      </w:pPr>
      <w:r>
        <w:t>1. Il presente rapporto di lavoro è di carattere subordinato a tempo indeterminato e pieno (36</w:t>
      </w:r>
      <w:r>
        <w:rPr>
          <w:spacing w:val="1"/>
        </w:rPr>
        <w:t xml:space="preserve"> </w:t>
      </w:r>
      <w:r>
        <w:t xml:space="preserve">ore settimanali) ed ha decorrenza giuridica ed economica </w:t>
      </w:r>
      <w:r w:rsidRPr="00137FB7">
        <w:t xml:space="preserve">dal </w:t>
      </w:r>
      <w:r>
        <w:t>15/12/2022.</w:t>
      </w:r>
    </w:p>
    <w:p w:rsidR="002E508D" w:rsidRPr="00C30F07" w:rsidRDefault="002E508D" w:rsidP="002E508D">
      <w:pPr>
        <w:pStyle w:val="Corpodeltesto"/>
        <w:ind w:left="0"/>
      </w:pPr>
      <w:r w:rsidRPr="00C30F07">
        <w:t>ART.</w:t>
      </w:r>
      <w:r w:rsidRPr="00C30F07">
        <w:rPr>
          <w:spacing w:val="-1"/>
        </w:rPr>
        <w:t xml:space="preserve"> 6 </w:t>
      </w:r>
      <w:r w:rsidRPr="00C30F07">
        <w:t>-</w:t>
      </w:r>
      <w:r w:rsidRPr="00C30F07">
        <w:rPr>
          <w:spacing w:val="-1"/>
        </w:rPr>
        <w:t xml:space="preserve"> </w:t>
      </w:r>
      <w:r w:rsidRPr="00C30F07">
        <w:t>TRATTAMENTO</w:t>
      </w:r>
      <w:r w:rsidRPr="00C30F07">
        <w:rPr>
          <w:spacing w:val="-2"/>
        </w:rPr>
        <w:t xml:space="preserve"> </w:t>
      </w:r>
      <w:r w:rsidRPr="00C30F07">
        <w:t>ECONOMICO</w:t>
      </w:r>
    </w:p>
    <w:p w:rsidR="002E508D" w:rsidRPr="00C30F07" w:rsidRDefault="002E508D" w:rsidP="002E508D">
      <w:pPr>
        <w:pStyle w:val="Corpodeltesto"/>
        <w:spacing w:before="41" w:line="276" w:lineRule="auto"/>
        <w:ind w:left="0" w:right="112"/>
        <w:jc w:val="both"/>
      </w:pPr>
      <w:r w:rsidRPr="00C30F07">
        <w:t xml:space="preserve">1. La retribuzione è quella prevista dal vigente contratto collettivo nazionale di lavoro del </w:t>
      </w:r>
      <w:r w:rsidRPr="00C30F07">
        <w:lastRenderedPageBreak/>
        <w:t>comparto</w:t>
      </w:r>
      <w:r w:rsidRPr="00C30F07">
        <w:rPr>
          <w:spacing w:val="1"/>
        </w:rPr>
        <w:t xml:space="preserve"> </w:t>
      </w:r>
      <w:r w:rsidRPr="00C30F07">
        <w:t>degli Enti Locali, con riferimento alla categoria e posizione economica di inquadramento D1, oltre</w:t>
      </w:r>
      <w:r w:rsidRPr="00C30F07">
        <w:rPr>
          <w:spacing w:val="1"/>
        </w:rPr>
        <w:t xml:space="preserve"> </w:t>
      </w:r>
      <w:r w:rsidRPr="00C30F07">
        <w:t>all’assegno</w:t>
      </w:r>
      <w:r w:rsidRPr="00C30F07">
        <w:rPr>
          <w:spacing w:val="1"/>
        </w:rPr>
        <w:t xml:space="preserve"> </w:t>
      </w:r>
      <w:r w:rsidRPr="00C30F07">
        <w:t>per</w:t>
      </w:r>
      <w:r w:rsidRPr="00C30F07">
        <w:rPr>
          <w:spacing w:val="1"/>
        </w:rPr>
        <w:t xml:space="preserve"> </w:t>
      </w:r>
      <w:r w:rsidRPr="00C30F07">
        <w:t>il</w:t>
      </w:r>
      <w:r w:rsidRPr="00C30F07">
        <w:rPr>
          <w:spacing w:val="1"/>
        </w:rPr>
        <w:t xml:space="preserve"> </w:t>
      </w:r>
      <w:r w:rsidRPr="00C30F07">
        <w:t>nucleo</w:t>
      </w:r>
      <w:r w:rsidRPr="00C30F07">
        <w:rPr>
          <w:spacing w:val="1"/>
        </w:rPr>
        <w:t xml:space="preserve"> </w:t>
      </w:r>
      <w:r w:rsidRPr="00C30F07">
        <w:t>familiare,</w:t>
      </w:r>
      <w:r w:rsidRPr="00C30F07">
        <w:rPr>
          <w:spacing w:val="1"/>
        </w:rPr>
        <w:t xml:space="preserve"> </w:t>
      </w:r>
      <w:r w:rsidRPr="00C30F07">
        <w:t>se</w:t>
      </w:r>
      <w:r w:rsidRPr="00C30F07">
        <w:rPr>
          <w:spacing w:val="1"/>
        </w:rPr>
        <w:t xml:space="preserve"> </w:t>
      </w:r>
      <w:r w:rsidRPr="00C30F07">
        <w:t>spettante,</w:t>
      </w:r>
      <w:r w:rsidRPr="00C30F07">
        <w:rPr>
          <w:spacing w:val="1"/>
        </w:rPr>
        <w:t xml:space="preserve"> </w:t>
      </w:r>
      <w:r w:rsidRPr="00C30F07">
        <w:t>alla</w:t>
      </w:r>
      <w:r w:rsidRPr="00C30F07">
        <w:rPr>
          <w:spacing w:val="1"/>
        </w:rPr>
        <w:t xml:space="preserve"> </w:t>
      </w:r>
      <w:r w:rsidRPr="00C30F07">
        <w:t>tredicesima</w:t>
      </w:r>
      <w:r w:rsidRPr="00C30F07">
        <w:rPr>
          <w:spacing w:val="1"/>
        </w:rPr>
        <w:t xml:space="preserve"> </w:t>
      </w:r>
      <w:r w:rsidRPr="00C30F07">
        <w:t>mensilità</w:t>
      </w:r>
      <w:r w:rsidRPr="00C30F07">
        <w:rPr>
          <w:spacing w:val="1"/>
        </w:rPr>
        <w:t xml:space="preserve"> </w:t>
      </w:r>
      <w:r w:rsidRPr="00C30F07">
        <w:t>ed</w:t>
      </w:r>
      <w:r w:rsidRPr="00C30F07">
        <w:rPr>
          <w:spacing w:val="1"/>
        </w:rPr>
        <w:t xml:space="preserve"> </w:t>
      </w:r>
      <w:r w:rsidRPr="00C30F07">
        <w:t>al</w:t>
      </w:r>
      <w:r w:rsidRPr="00C30F07">
        <w:rPr>
          <w:spacing w:val="1"/>
        </w:rPr>
        <w:t xml:space="preserve"> </w:t>
      </w:r>
      <w:r w:rsidRPr="00C30F07">
        <w:t>trattamento</w:t>
      </w:r>
      <w:r w:rsidRPr="00C30F07">
        <w:rPr>
          <w:spacing w:val="1"/>
        </w:rPr>
        <w:t xml:space="preserve"> </w:t>
      </w:r>
      <w:r w:rsidRPr="00C30F07">
        <w:t>accessorio. La retribuzione imponibile ai fini contributivi e fiscali sarà quella prevista dalle vigenti</w:t>
      </w:r>
      <w:r w:rsidRPr="00C30F07">
        <w:rPr>
          <w:spacing w:val="1"/>
        </w:rPr>
        <w:t xml:space="preserve"> </w:t>
      </w:r>
      <w:r w:rsidRPr="00C30F07">
        <w:t>disposizioni</w:t>
      </w:r>
      <w:r w:rsidRPr="00C30F07">
        <w:rPr>
          <w:spacing w:val="-1"/>
        </w:rPr>
        <w:t xml:space="preserve"> </w:t>
      </w:r>
      <w:r w:rsidRPr="00C30F07">
        <w:t>di legge</w:t>
      </w:r>
      <w:r w:rsidRPr="00C30F07">
        <w:rPr>
          <w:spacing w:val="-1"/>
        </w:rPr>
        <w:t xml:space="preserve"> </w:t>
      </w:r>
      <w:r w:rsidRPr="00C30F07">
        <w:t>e/o</w:t>
      </w:r>
      <w:r w:rsidRPr="00C30F07">
        <w:rPr>
          <w:spacing w:val="1"/>
        </w:rPr>
        <w:t xml:space="preserve"> </w:t>
      </w:r>
      <w:r w:rsidRPr="00C30F07">
        <w:t>da</w:t>
      </w:r>
      <w:r w:rsidRPr="00C30F07">
        <w:rPr>
          <w:spacing w:val="-1"/>
        </w:rPr>
        <w:t xml:space="preserve"> </w:t>
      </w:r>
      <w:r w:rsidRPr="00C30F07">
        <w:t>eventuali indennità</w:t>
      </w:r>
      <w:r w:rsidRPr="00C30F07">
        <w:rPr>
          <w:spacing w:val="-2"/>
        </w:rPr>
        <w:t xml:space="preserve"> </w:t>
      </w:r>
      <w:r w:rsidRPr="00C30F07">
        <w:t>previste dalla</w:t>
      </w:r>
      <w:r w:rsidRPr="00C30F07">
        <w:rPr>
          <w:spacing w:val="-1"/>
        </w:rPr>
        <w:t xml:space="preserve"> </w:t>
      </w:r>
      <w:r w:rsidRPr="00C30F07">
        <w:t>contrattazione</w:t>
      </w:r>
      <w:r w:rsidRPr="00C30F07">
        <w:rPr>
          <w:spacing w:val="-2"/>
        </w:rPr>
        <w:t xml:space="preserve"> </w:t>
      </w:r>
      <w:r w:rsidRPr="00C30F07">
        <w:t>collettiva.</w:t>
      </w:r>
    </w:p>
    <w:p w:rsidR="002E508D" w:rsidRDefault="002E508D" w:rsidP="002E508D">
      <w:pPr>
        <w:pStyle w:val="Corpodeltesto"/>
        <w:spacing w:before="7"/>
        <w:ind w:left="0"/>
        <w:rPr>
          <w:sz w:val="27"/>
        </w:rPr>
      </w:pPr>
    </w:p>
    <w:p w:rsidR="002E508D" w:rsidRPr="00050229" w:rsidRDefault="002E508D" w:rsidP="002E508D">
      <w:pPr>
        <w:pStyle w:val="Corpodeltesto"/>
        <w:spacing w:line="276" w:lineRule="auto"/>
        <w:ind w:left="0"/>
      </w:pPr>
      <w:r w:rsidRPr="00050229">
        <w:t>ART.</w:t>
      </w:r>
      <w:r w:rsidRPr="00050229">
        <w:rPr>
          <w:spacing w:val="-1"/>
        </w:rPr>
        <w:t xml:space="preserve"> 7 </w:t>
      </w:r>
      <w:r w:rsidRPr="00050229">
        <w:t>-</w:t>
      </w:r>
      <w:r w:rsidRPr="00050229">
        <w:rPr>
          <w:spacing w:val="1"/>
        </w:rPr>
        <w:t xml:space="preserve"> </w:t>
      </w:r>
      <w:r w:rsidRPr="00050229">
        <w:t>LUOGO</w:t>
      </w:r>
      <w:r w:rsidRPr="00050229">
        <w:rPr>
          <w:spacing w:val="-2"/>
        </w:rPr>
        <w:t xml:space="preserve"> </w:t>
      </w:r>
      <w:r w:rsidRPr="00050229">
        <w:t>E SEDE</w:t>
      </w:r>
      <w:r w:rsidRPr="00050229">
        <w:rPr>
          <w:spacing w:val="-2"/>
        </w:rPr>
        <w:t xml:space="preserve"> </w:t>
      </w:r>
      <w:proofErr w:type="spellStart"/>
      <w:r w:rsidRPr="00050229">
        <w:t>DI</w:t>
      </w:r>
      <w:proofErr w:type="spellEnd"/>
      <w:r w:rsidRPr="00050229">
        <w:rPr>
          <w:spacing w:val="-1"/>
        </w:rPr>
        <w:t xml:space="preserve"> </w:t>
      </w:r>
      <w:r w:rsidRPr="00050229">
        <w:t>LAVORO</w:t>
      </w:r>
    </w:p>
    <w:p w:rsidR="002E508D" w:rsidRDefault="002E508D" w:rsidP="002E508D">
      <w:pPr>
        <w:pStyle w:val="Corpodeltesto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L’attività lavorativa viene espletata presso il Comune di Milazzo, via Francesco </w:t>
      </w:r>
      <w:proofErr w:type="spellStart"/>
      <w:r>
        <w:t>Crispi</w:t>
      </w:r>
      <w:proofErr w:type="spellEnd"/>
      <w:r>
        <w:t xml:space="preserve">, 1. L’Amministrazione Comunale si riserva, in caso di necessità, la facoltà di impiegare il dipendente anche fuori dalla sede di servizio. </w:t>
      </w:r>
    </w:p>
    <w:p w:rsidR="002E508D" w:rsidRDefault="002E508D" w:rsidP="002E508D">
      <w:pPr>
        <w:pStyle w:val="Paragrafoelenco"/>
        <w:numPr>
          <w:ilvl w:val="0"/>
          <w:numId w:val="6"/>
        </w:numPr>
        <w:tabs>
          <w:tab w:val="left" w:pos="284"/>
        </w:tabs>
        <w:spacing w:before="72" w:line="276" w:lineRule="auto"/>
        <w:ind w:left="0" w:firstLine="0"/>
        <w:rPr>
          <w:sz w:val="24"/>
        </w:rPr>
      </w:pPr>
      <w:r>
        <w:rPr>
          <w:sz w:val="24"/>
        </w:rPr>
        <w:t>In funzione di eventuali provvedimenti di modifica della dotazione organica o di 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 lavoro comportanti l’assegnazione a diverse mansioni, la sede di lavoro può mutare e sarà</w:t>
      </w:r>
      <w:r>
        <w:rPr>
          <w:spacing w:val="1"/>
          <w:sz w:val="24"/>
        </w:rPr>
        <w:t xml:space="preserve"> </w:t>
      </w:r>
      <w:r>
        <w:rPr>
          <w:sz w:val="24"/>
        </w:rPr>
        <w:t>indicata nel provvedimento di assegnazione alle nuove mansioni o settore o ufficio, da parte 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di Settore.</w:t>
      </w:r>
    </w:p>
    <w:p w:rsidR="002E508D" w:rsidRDefault="002E508D" w:rsidP="002E508D">
      <w:pPr>
        <w:pStyle w:val="Corpodeltesto"/>
        <w:spacing w:before="9"/>
        <w:ind w:left="0"/>
        <w:rPr>
          <w:sz w:val="27"/>
        </w:rPr>
      </w:pPr>
    </w:p>
    <w:p w:rsidR="002E508D" w:rsidRDefault="002E508D" w:rsidP="002E508D">
      <w:pPr>
        <w:pStyle w:val="Corpodeltesto"/>
        <w:ind w:left="0"/>
      </w:pPr>
      <w:r>
        <w:t>ART.</w:t>
      </w:r>
      <w:r>
        <w:rPr>
          <w:spacing w:val="-1"/>
        </w:rPr>
        <w:t xml:space="preserve"> 8 </w:t>
      </w:r>
      <w:r>
        <w:t>-</w:t>
      </w:r>
      <w:r>
        <w:rPr>
          <w:spacing w:val="-1"/>
        </w:rPr>
        <w:t xml:space="preserve"> </w:t>
      </w:r>
      <w:r>
        <w:t>ORARIO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LAVORO</w:t>
      </w:r>
    </w:p>
    <w:p w:rsidR="002E508D" w:rsidRDefault="002E508D" w:rsidP="002E508D">
      <w:pPr>
        <w:pStyle w:val="Corpodeltesto"/>
        <w:spacing w:before="41" w:line="276" w:lineRule="auto"/>
        <w:ind w:left="0" w:right="109"/>
        <w:jc w:val="both"/>
      </w:pPr>
      <w:r>
        <w:t>1.</w:t>
      </w:r>
      <w:r>
        <w:rPr>
          <w:spacing w:val="1"/>
        </w:rPr>
        <w:t xml:space="preserve"> </w:t>
      </w:r>
      <w:r>
        <w:t>L’orario di lavoro è</w:t>
      </w:r>
      <w:r>
        <w:rPr>
          <w:spacing w:val="1"/>
        </w:rPr>
        <w:t xml:space="preserve"> </w:t>
      </w:r>
      <w:r>
        <w:t>di 36 ore settimanali,</w:t>
      </w:r>
      <w:r>
        <w:rPr>
          <w:spacing w:val="1"/>
        </w:rPr>
        <w:t xml:space="preserve"> </w:t>
      </w:r>
      <w:r>
        <w:t>secondo quanto stabilito dall’art.</w:t>
      </w:r>
      <w:r>
        <w:rPr>
          <w:spacing w:val="60"/>
        </w:rPr>
        <w:t xml:space="preserve"> </w:t>
      </w:r>
      <w:r>
        <w:t>22 del CCNL</w:t>
      </w:r>
      <w:r>
        <w:rPr>
          <w:spacing w:val="1"/>
        </w:rPr>
        <w:t xml:space="preserve"> </w:t>
      </w:r>
      <w:r>
        <w:t xml:space="preserve">Funzioni Locali del 21/05/2018 e dagli artt. 4 e segg. del </w:t>
      </w:r>
      <w:proofErr w:type="spellStart"/>
      <w:r>
        <w:t>D.Lgs.</w:t>
      </w:r>
      <w:proofErr w:type="spellEnd"/>
      <w:r>
        <w:t xml:space="preserve"> n. 81/2015, e sarà articolato, nel</w:t>
      </w:r>
      <w:r>
        <w:rPr>
          <w:spacing w:val="1"/>
        </w:rPr>
        <w:t xml:space="preserve"> </w:t>
      </w:r>
      <w:r>
        <w:t>rispetto delle normative vigenti nel Comune, secondo le necessità dell’Amministrazione. Il rispetto</w:t>
      </w:r>
      <w:r>
        <w:rPr>
          <w:spacing w:val="1"/>
        </w:rPr>
        <w:t xml:space="preserve"> </w:t>
      </w:r>
      <w:r>
        <w:t>dell'orario</w:t>
      </w:r>
      <w:r>
        <w:rPr>
          <w:spacing w:val="-1"/>
        </w:rPr>
        <w:t xml:space="preserve"> </w:t>
      </w:r>
      <w:r>
        <w:t>assegnato</w:t>
      </w:r>
      <w:r>
        <w:rPr>
          <w:spacing w:val="-1"/>
        </w:rPr>
        <w:t xml:space="preserve"> </w:t>
      </w:r>
      <w:r>
        <w:t>costituisce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prestatore</w:t>
      </w:r>
      <w:r>
        <w:rPr>
          <w:spacing w:val="-2"/>
        </w:rPr>
        <w:t xml:space="preserve"> </w:t>
      </w:r>
      <w:r>
        <w:t>di lavoro</w:t>
      </w:r>
      <w:r>
        <w:rPr>
          <w:spacing w:val="2"/>
        </w:rPr>
        <w:t xml:space="preserve"> </w:t>
      </w:r>
      <w:r>
        <w:t>specifico obbligo</w:t>
      </w:r>
      <w:r>
        <w:rPr>
          <w:spacing w:val="1"/>
        </w:rPr>
        <w:t xml:space="preserve"> </w:t>
      </w:r>
      <w:r>
        <w:t>contrattuale.</w:t>
      </w:r>
    </w:p>
    <w:p w:rsidR="002E508D" w:rsidRDefault="002E508D" w:rsidP="002E508D">
      <w:pPr>
        <w:pStyle w:val="Corpodeltesto"/>
        <w:spacing w:before="6"/>
        <w:ind w:left="0"/>
        <w:rPr>
          <w:sz w:val="27"/>
        </w:rPr>
      </w:pPr>
    </w:p>
    <w:p w:rsidR="002E508D" w:rsidRDefault="002E508D" w:rsidP="002E508D">
      <w:pPr>
        <w:pStyle w:val="Corpodeltesto"/>
        <w:spacing w:line="276" w:lineRule="auto"/>
        <w:ind w:left="0"/>
        <w:jc w:val="both"/>
      </w:pPr>
      <w:r>
        <w:t>ART.</w:t>
      </w:r>
      <w:r>
        <w:rPr>
          <w:spacing w:val="26"/>
        </w:rPr>
        <w:t xml:space="preserve"> 9 </w:t>
      </w:r>
      <w:r>
        <w:t>–</w:t>
      </w:r>
      <w:r>
        <w:rPr>
          <w:spacing w:val="26"/>
        </w:rPr>
        <w:t xml:space="preserve"> </w:t>
      </w:r>
      <w:r>
        <w:t>OBBLIGO</w:t>
      </w:r>
      <w:r>
        <w:rPr>
          <w:spacing w:val="28"/>
        </w:rPr>
        <w:t xml:space="preserve"> </w:t>
      </w:r>
      <w:proofErr w:type="spellStart"/>
      <w:r>
        <w:t>DI</w:t>
      </w:r>
      <w:proofErr w:type="spellEnd"/>
      <w:r>
        <w:rPr>
          <w:spacing w:val="23"/>
        </w:rPr>
        <w:t xml:space="preserve"> </w:t>
      </w:r>
      <w:r>
        <w:t>ASSUNZIONE</w:t>
      </w:r>
      <w:r>
        <w:rPr>
          <w:spacing w:val="26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SERVIZIO</w:t>
      </w:r>
      <w:r>
        <w:rPr>
          <w:spacing w:val="2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CLAUSOLA</w:t>
      </w:r>
      <w:r>
        <w:rPr>
          <w:spacing w:val="26"/>
        </w:rPr>
        <w:t xml:space="preserve"> </w:t>
      </w:r>
      <w:r>
        <w:t>RISOLUTIVA</w:t>
      </w:r>
      <w:r>
        <w:rPr>
          <w:spacing w:val="-57"/>
        </w:rPr>
        <w:t xml:space="preserve"> </w:t>
      </w:r>
      <w:r>
        <w:t>ESPRESSA.</w:t>
      </w:r>
    </w:p>
    <w:p w:rsidR="002E508D" w:rsidRDefault="002E508D" w:rsidP="002E508D">
      <w:pPr>
        <w:pStyle w:val="Paragrafoelenco"/>
        <w:numPr>
          <w:ilvl w:val="0"/>
          <w:numId w:val="5"/>
        </w:numPr>
        <w:tabs>
          <w:tab w:val="left" w:pos="284"/>
        </w:tabs>
        <w:spacing w:before="2" w:line="276" w:lineRule="auto"/>
        <w:ind w:left="0" w:right="108" w:firstLine="0"/>
        <w:rPr>
          <w:sz w:val="24"/>
        </w:rPr>
      </w:pPr>
      <w:r>
        <w:rPr>
          <w:sz w:val="24"/>
        </w:rPr>
        <w:t>Il dipendente è obbligato ad assumere servizio alla data di decorrenza del rapporto di cui all’art. 5.</w:t>
      </w:r>
    </w:p>
    <w:p w:rsidR="002E508D" w:rsidRDefault="002E508D" w:rsidP="002E508D">
      <w:pPr>
        <w:pStyle w:val="Paragrafoelenco"/>
        <w:numPr>
          <w:ilvl w:val="0"/>
          <w:numId w:val="5"/>
        </w:numPr>
        <w:tabs>
          <w:tab w:val="left" w:pos="284"/>
        </w:tabs>
        <w:spacing w:line="276" w:lineRule="auto"/>
        <w:ind w:left="0" w:right="113" w:firstLine="0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inadempimento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obbligo,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motivo,</w:t>
      </w:r>
      <w:r>
        <w:rPr>
          <w:spacing w:val="1"/>
          <w:sz w:val="24"/>
        </w:rPr>
        <w:t xml:space="preserve"> </w:t>
      </w:r>
      <w:r>
        <w:rPr>
          <w:sz w:val="24"/>
        </w:rPr>
        <w:t>adeguatamente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comprovato,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comunicarsi</w:t>
      </w:r>
      <w:r>
        <w:rPr>
          <w:spacing w:val="1"/>
          <w:sz w:val="24"/>
        </w:rPr>
        <w:t xml:space="preserve"> </w:t>
      </w:r>
      <w:r>
        <w:rPr>
          <w:sz w:val="24"/>
        </w:rPr>
        <w:t>all’Amministrazione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1"/>
          <w:sz w:val="24"/>
        </w:rPr>
        <w:t xml:space="preserve"> </w:t>
      </w:r>
      <w:r>
        <w:rPr>
          <w:sz w:val="24"/>
        </w:rPr>
        <w:t>successivi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decorrenza medesima, il presente contratto, ai sensi dell’art. 1456 del codice civile, si risolverà di</w:t>
      </w:r>
      <w:r>
        <w:rPr>
          <w:spacing w:val="1"/>
          <w:sz w:val="24"/>
        </w:rPr>
        <w:t xml:space="preserve"> </w:t>
      </w:r>
      <w:r>
        <w:rPr>
          <w:sz w:val="24"/>
        </w:rPr>
        <w:t>diritto e l’amministrazione sarà libera di attivare idonee procedure per sopperire alla vacanza del</w:t>
      </w:r>
      <w:r>
        <w:rPr>
          <w:spacing w:val="1"/>
          <w:sz w:val="24"/>
        </w:rPr>
        <w:t xml:space="preserve"> </w:t>
      </w:r>
      <w:r>
        <w:rPr>
          <w:sz w:val="24"/>
        </w:rPr>
        <w:t>posto.</w:t>
      </w:r>
    </w:p>
    <w:p w:rsidR="002E508D" w:rsidRDefault="002E508D" w:rsidP="002E508D">
      <w:pPr>
        <w:pStyle w:val="Paragrafoelenco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Al presente contratto trova applicazione la disciplina del periodo di prova previsto per le</w:t>
      </w:r>
      <w:r>
        <w:rPr>
          <w:spacing w:val="1"/>
          <w:sz w:val="24"/>
        </w:rPr>
        <w:t xml:space="preserve"> </w:t>
      </w:r>
      <w:r>
        <w:rPr>
          <w:sz w:val="24"/>
        </w:rPr>
        <w:t>nuove assunzioni dall’art. 20 del CCNL 21/05/2018.</w:t>
      </w:r>
    </w:p>
    <w:p w:rsidR="002E508D" w:rsidRDefault="002E508D" w:rsidP="002E508D">
      <w:pPr>
        <w:pStyle w:val="Corpodeltesto"/>
        <w:spacing w:before="5"/>
        <w:ind w:left="0"/>
        <w:rPr>
          <w:sz w:val="27"/>
        </w:rPr>
      </w:pPr>
    </w:p>
    <w:p w:rsidR="002E508D" w:rsidRPr="004C696F" w:rsidRDefault="002E508D" w:rsidP="002E508D">
      <w:pPr>
        <w:pStyle w:val="Corpodeltesto"/>
        <w:ind w:left="0"/>
      </w:pPr>
      <w:r w:rsidRPr="004C696F">
        <w:t>ART.</w:t>
      </w:r>
      <w:r w:rsidRPr="004C696F">
        <w:rPr>
          <w:spacing w:val="-1"/>
        </w:rPr>
        <w:t xml:space="preserve"> </w:t>
      </w:r>
      <w:r w:rsidRPr="004C696F">
        <w:t>10</w:t>
      </w:r>
      <w:r w:rsidRPr="004C696F">
        <w:rPr>
          <w:spacing w:val="-1"/>
        </w:rPr>
        <w:t xml:space="preserve"> </w:t>
      </w:r>
      <w:r w:rsidRPr="004C696F">
        <w:t>– FERIE E PERMESSI</w:t>
      </w:r>
    </w:p>
    <w:p w:rsidR="002E508D" w:rsidRPr="004C696F" w:rsidRDefault="002E508D" w:rsidP="002E508D">
      <w:pPr>
        <w:pStyle w:val="Paragrafoelenco"/>
        <w:numPr>
          <w:ilvl w:val="0"/>
          <w:numId w:val="4"/>
        </w:numPr>
        <w:tabs>
          <w:tab w:val="left" w:pos="439"/>
        </w:tabs>
        <w:spacing w:before="42" w:line="276" w:lineRule="auto"/>
        <w:ind w:left="0" w:right="109" w:firstLine="0"/>
        <w:rPr>
          <w:sz w:val="24"/>
        </w:rPr>
      </w:pPr>
      <w:r w:rsidRPr="004C696F">
        <w:rPr>
          <w:sz w:val="24"/>
        </w:rPr>
        <w:t>Ai sensi dell’art. art. 28 del CCNL del 21/05/2018 il dipendente ha diritto, in ogni anno di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servizio, ad un periodo di ferie retribuite pari a 28 giorni lavorativi annui, comprensivi delle due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giornate previste dall’art. 1, comma 1, lettera “a” della L. 23 dicembre 1977, n. 937, oltre 4 giornate</w:t>
      </w:r>
      <w:r w:rsidRPr="004C696F">
        <w:rPr>
          <w:spacing w:val="-57"/>
          <w:sz w:val="24"/>
        </w:rPr>
        <w:t xml:space="preserve">  </w:t>
      </w:r>
      <w:r w:rsidRPr="004C696F">
        <w:rPr>
          <w:sz w:val="24"/>
        </w:rPr>
        <w:t xml:space="preserve"> di riposo da fruire nell’anno solare, con orario settimanale di lavoro articolato su cinque giorni. E’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altresì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considerato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giorno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festivo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la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ricorrenza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del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Santo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Patrono,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purché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ricadente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in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giorno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lavorativo.</w:t>
      </w:r>
    </w:p>
    <w:p w:rsidR="002E508D" w:rsidRPr="004C696F" w:rsidRDefault="002E508D" w:rsidP="002E508D">
      <w:pPr>
        <w:pStyle w:val="Paragrafoelenco"/>
        <w:numPr>
          <w:ilvl w:val="0"/>
          <w:numId w:val="4"/>
        </w:numPr>
        <w:tabs>
          <w:tab w:val="left" w:pos="446"/>
        </w:tabs>
        <w:spacing w:before="1" w:line="276" w:lineRule="auto"/>
        <w:ind w:left="0" w:right="111" w:firstLine="0"/>
        <w:rPr>
          <w:sz w:val="24"/>
        </w:rPr>
      </w:pPr>
      <w:r w:rsidRPr="004C696F">
        <w:rPr>
          <w:sz w:val="24"/>
        </w:rPr>
        <w:t>Le ferie maturano in proporzione della durata del servizio prestato secondo quanto stabilito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dall’art. art. 28 del CCNL del 21/05/2018.</w:t>
      </w:r>
    </w:p>
    <w:p w:rsidR="002E508D" w:rsidRPr="004C696F" w:rsidRDefault="002E508D" w:rsidP="002E508D">
      <w:pPr>
        <w:pStyle w:val="Paragrafoelenco"/>
        <w:numPr>
          <w:ilvl w:val="0"/>
          <w:numId w:val="4"/>
        </w:numPr>
        <w:tabs>
          <w:tab w:val="left" w:pos="429"/>
        </w:tabs>
        <w:spacing w:line="276" w:lineRule="auto"/>
        <w:ind w:left="0" w:firstLine="0"/>
        <w:rPr>
          <w:sz w:val="24"/>
        </w:rPr>
      </w:pPr>
      <w:r w:rsidRPr="004C696F">
        <w:rPr>
          <w:sz w:val="24"/>
        </w:rPr>
        <w:t>Le ferie sono da fruire nel corso di ciascun anno solare e sono prorogabili al primo semestre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successivo per indifferibili esigenze di servizio e al primo quadrimestre per motivate esigenze di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lastRenderedPageBreak/>
        <w:t>carattere</w:t>
      </w:r>
      <w:r w:rsidRPr="004C696F">
        <w:rPr>
          <w:spacing w:val="-3"/>
          <w:sz w:val="24"/>
        </w:rPr>
        <w:t xml:space="preserve"> </w:t>
      </w:r>
      <w:r w:rsidRPr="004C696F">
        <w:rPr>
          <w:sz w:val="24"/>
        </w:rPr>
        <w:t>personale.</w:t>
      </w:r>
    </w:p>
    <w:p w:rsidR="002E508D" w:rsidRPr="004C696F" w:rsidRDefault="002E508D" w:rsidP="002E508D">
      <w:pPr>
        <w:pStyle w:val="Paragrafoelenco"/>
        <w:numPr>
          <w:ilvl w:val="0"/>
          <w:numId w:val="4"/>
        </w:numPr>
        <w:tabs>
          <w:tab w:val="left" w:pos="424"/>
        </w:tabs>
        <w:spacing w:line="276" w:lineRule="auto"/>
        <w:ind w:left="0" w:right="114" w:firstLine="0"/>
        <w:rPr>
          <w:sz w:val="24"/>
        </w:rPr>
      </w:pPr>
      <w:r w:rsidRPr="004C696F">
        <w:rPr>
          <w:sz w:val="24"/>
        </w:rPr>
        <w:t>In caso di assenza per malattia si applicano le disposizioni stabilite dagli artt. di</w:t>
      </w:r>
      <w:r w:rsidRPr="004C696F">
        <w:rPr>
          <w:spacing w:val="1"/>
          <w:sz w:val="24"/>
        </w:rPr>
        <w:t xml:space="preserve"> cui al Capo V “ Permessi, assenze e congedi” del Titolo IV del citato </w:t>
      </w:r>
      <w:r w:rsidRPr="004C696F">
        <w:rPr>
          <w:sz w:val="24"/>
        </w:rPr>
        <w:t>CCNL del 21/05/2018 e dall’art. 71 del D.L. n. 112 del 25/06/2008, convertito con legge n. 133 del</w:t>
      </w:r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6/08/2008 e</w:t>
      </w:r>
      <w:r w:rsidRPr="004C696F">
        <w:rPr>
          <w:spacing w:val="-1"/>
          <w:sz w:val="24"/>
        </w:rPr>
        <w:t xml:space="preserve"> </w:t>
      </w:r>
      <w:proofErr w:type="spellStart"/>
      <w:r w:rsidRPr="004C696F">
        <w:rPr>
          <w:sz w:val="24"/>
        </w:rPr>
        <w:t>ss.mm.ii.</w:t>
      </w:r>
      <w:proofErr w:type="spellEnd"/>
      <w:r w:rsidRPr="004C696F">
        <w:rPr>
          <w:spacing w:val="1"/>
          <w:sz w:val="24"/>
        </w:rPr>
        <w:t xml:space="preserve"> </w:t>
      </w:r>
      <w:r w:rsidRPr="004C696F">
        <w:rPr>
          <w:sz w:val="24"/>
        </w:rPr>
        <w:t>(da</w:t>
      </w:r>
      <w:r w:rsidRPr="004C696F">
        <w:rPr>
          <w:spacing w:val="-2"/>
          <w:sz w:val="24"/>
        </w:rPr>
        <w:t xml:space="preserve"> </w:t>
      </w:r>
      <w:r w:rsidRPr="004C696F">
        <w:rPr>
          <w:sz w:val="24"/>
        </w:rPr>
        <w:t xml:space="preserve">ultimo con </w:t>
      </w:r>
      <w:proofErr w:type="spellStart"/>
      <w:r w:rsidRPr="004C696F">
        <w:rPr>
          <w:sz w:val="24"/>
        </w:rPr>
        <w:t>DL</w:t>
      </w:r>
      <w:proofErr w:type="spellEnd"/>
      <w:r w:rsidRPr="004C696F">
        <w:rPr>
          <w:spacing w:val="-6"/>
          <w:sz w:val="24"/>
        </w:rPr>
        <w:t xml:space="preserve"> </w:t>
      </w:r>
      <w:r w:rsidRPr="004C696F">
        <w:rPr>
          <w:sz w:val="24"/>
        </w:rPr>
        <w:t>9/2020).</w:t>
      </w:r>
    </w:p>
    <w:p w:rsidR="002E508D" w:rsidRDefault="002E508D" w:rsidP="002E508D">
      <w:pPr>
        <w:pStyle w:val="Corpodeltesto"/>
        <w:spacing w:before="6"/>
        <w:ind w:left="0"/>
        <w:rPr>
          <w:sz w:val="27"/>
        </w:rPr>
      </w:pPr>
    </w:p>
    <w:p w:rsidR="002E508D" w:rsidRDefault="002E508D" w:rsidP="002E508D">
      <w:pPr>
        <w:pStyle w:val="Corpodeltesto"/>
        <w:ind w:left="0"/>
      </w:pPr>
      <w:r>
        <w:t>ART.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– DIRITTI</w:t>
      </w:r>
      <w:r>
        <w:rPr>
          <w:spacing w:val="-5"/>
        </w:rPr>
        <w:t xml:space="preserve"> </w:t>
      </w:r>
      <w:r>
        <w:t>ED OBBLIGHI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PRESTATORE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LAVORO</w:t>
      </w:r>
    </w:p>
    <w:p w:rsidR="002E508D" w:rsidRDefault="002E508D" w:rsidP="002E508D">
      <w:pPr>
        <w:pStyle w:val="Paragrafoelenco"/>
        <w:numPr>
          <w:ilvl w:val="0"/>
          <w:numId w:val="3"/>
        </w:numPr>
        <w:tabs>
          <w:tab w:val="left" w:pos="405"/>
        </w:tabs>
        <w:spacing w:before="43" w:line="276" w:lineRule="auto"/>
        <w:ind w:left="0" w:right="114" w:firstLine="0"/>
        <w:rPr>
          <w:sz w:val="24"/>
        </w:rPr>
      </w:pPr>
      <w:r>
        <w:rPr>
          <w:sz w:val="24"/>
        </w:rPr>
        <w:t>Il prestatore di lavoro è soggetto ai doveri ed ai diritti stabiliti dalle norme di legge, dai contratti</w:t>
      </w:r>
      <w:r>
        <w:rPr>
          <w:spacing w:val="1"/>
          <w:sz w:val="24"/>
        </w:rPr>
        <w:t xml:space="preserve"> </w:t>
      </w:r>
      <w:r>
        <w:rPr>
          <w:sz w:val="24"/>
        </w:rPr>
        <w:t>collettivi</w:t>
      </w:r>
      <w:r>
        <w:rPr>
          <w:spacing w:val="-1"/>
          <w:sz w:val="24"/>
        </w:rPr>
        <w:t xml:space="preserve"> </w:t>
      </w:r>
      <w:r>
        <w:rPr>
          <w:sz w:val="24"/>
        </w:rPr>
        <w:t>di lavoro,</w:t>
      </w:r>
      <w:r>
        <w:rPr>
          <w:spacing w:val="-1"/>
          <w:sz w:val="24"/>
        </w:rPr>
        <w:t xml:space="preserve"> </w:t>
      </w:r>
      <w:r>
        <w:rPr>
          <w:sz w:val="24"/>
        </w:rPr>
        <w:t>dai regolamenti</w:t>
      </w:r>
      <w:r>
        <w:rPr>
          <w:spacing w:val="-1"/>
          <w:sz w:val="24"/>
        </w:rPr>
        <w:t xml:space="preserve"> </w:t>
      </w:r>
      <w:r>
        <w:rPr>
          <w:sz w:val="24"/>
        </w:rPr>
        <w:t>del Comune, tutti</w:t>
      </w:r>
      <w:r>
        <w:rPr>
          <w:spacing w:val="-1"/>
          <w:sz w:val="24"/>
        </w:rPr>
        <w:t xml:space="preserve"> </w:t>
      </w:r>
      <w:r>
        <w:rPr>
          <w:sz w:val="24"/>
        </w:rPr>
        <w:t>vigenti ed</w:t>
      </w:r>
      <w:r>
        <w:rPr>
          <w:spacing w:val="-1"/>
          <w:sz w:val="24"/>
        </w:rPr>
        <w:t xml:space="preserve"> </w:t>
      </w:r>
      <w:r>
        <w:rPr>
          <w:sz w:val="24"/>
        </w:rPr>
        <w:t>in quanto</w:t>
      </w:r>
      <w:r>
        <w:rPr>
          <w:spacing w:val="-1"/>
          <w:sz w:val="24"/>
        </w:rPr>
        <w:t xml:space="preserve"> </w:t>
      </w:r>
      <w:r>
        <w:rPr>
          <w:sz w:val="24"/>
        </w:rPr>
        <w:t>applicabili.</w:t>
      </w:r>
    </w:p>
    <w:p w:rsidR="002E508D" w:rsidRDefault="002E508D" w:rsidP="002E508D">
      <w:pPr>
        <w:pStyle w:val="Paragrafoelenco"/>
        <w:numPr>
          <w:ilvl w:val="0"/>
          <w:numId w:val="3"/>
        </w:numPr>
        <w:tabs>
          <w:tab w:val="left" w:pos="426"/>
        </w:tabs>
        <w:spacing w:before="72" w:line="276" w:lineRule="auto"/>
        <w:ind w:left="0" w:right="109" w:firstLine="0"/>
        <w:rPr>
          <w:sz w:val="24"/>
        </w:rPr>
      </w:pPr>
      <w:r>
        <w:rPr>
          <w:sz w:val="24"/>
        </w:rPr>
        <w:t>Il dipendente è tenuto a prestare l’attività lavorativa con diligenza, lealtà e imparzialità, 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 delle direttive impartite dai superiori e delle prescrizioni generali contenute nelle leggi, nei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regolamenti, nelle circolari e nelle disposizioni di servizio, nel rispetto degli obiettivi e delle finalità</w:t>
      </w:r>
      <w:r>
        <w:rPr>
          <w:spacing w:val="-57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-1"/>
          <w:sz w:val="24"/>
        </w:rPr>
        <w:t xml:space="preserve"> </w:t>
      </w:r>
      <w:r>
        <w:rPr>
          <w:sz w:val="24"/>
        </w:rPr>
        <w:t>della 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amministrazione.</w:t>
      </w:r>
    </w:p>
    <w:p w:rsidR="002E508D" w:rsidRDefault="002E508D" w:rsidP="002E508D">
      <w:pPr>
        <w:pStyle w:val="Paragrafoelenco"/>
        <w:numPr>
          <w:ilvl w:val="0"/>
          <w:numId w:val="3"/>
        </w:numPr>
        <w:tabs>
          <w:tab w:val="left" w:pos="396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La pubblicazione sul sito istituzionale dell’Ente del codice di comportamento dei dipendenti delle</w:t>
      </w:r>
      <w:r>
        <w:rPr>
          <w:spacing w:val="-57"/>
          <w:sz w:val="24"/>
        </w:rPr>
        <w:t xml:space="preserve"> </w:t>
      </w:r>
      <w:r>
        <w:rPr>
          <w:sz w:val="24"/>
        </w:rPr>
        <w:t>pubbliche amministrazioni, di cui al D.P.R. n. 62 del 16/04/2013 e del codice di comportamento 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1"/>
          <w:sz w:val="24"/>
        </w:rPr>
        <w:t xml:space="preserve"> </w:t>
      </w:r>
      <w:r>
        <w:rPr>
          <w:sz w:val="24"/>
        </w:rPr>
        <w:t>Milazzo,</w:t>
      </w:r>
      <w:r>
        <w:rPr>
          <w:spacing w:val="2"/>
          <w:sz w:val="24"/>
        </w:rPr>
        <w:t xml:space="preserve"> </w:t>
      </w:r>
      <w:r>
        <w:rPr>
          <w:sz w:val="24"/>
        </w:rPr>
        <w:t>equivale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consegna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stessi.</w:t>
      </w:r>
    </w:p>
    <w:p w:rsidR="002E508D" w:rsidRDefault="002E508D" w:rsidP="002E508D">
      <w:pPr>
        <w:pStyle w:val="Corpodeltesto"/>
        <w:spacing w:before="7"/>
        <w:ind w:left="0"/>
        <w:rPr>
          <w:sz w:val="27"/>
        </w:rPr>
      </w:pPr>
    </w:p>
    <w:p w:rsidR="002E508D" w:rsidRDefault="002E508D" w:rsidP="002E508D">
      <w:pPr>
        <w:pStyle w:val="Corpodeltesto"/>
        <w:ind w:left="0"/>
      </w:pPr>
      <w:r>
        <w:t xml:space="preserve"> ART.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– INCOMPATIBILITÀ</w:t>
      </w:r>
    </w:p>
    <w:p w:rsidR="002E508D" w:rsidRDefault="002E508D" w:rsidP="002E508D">
      <w:pPr>
        <w:pStyle w:val="Paragrafoelenco"/>
        <w:numPr>
          <w:ilvl w:val="0"/>
          <w:numId w:val="2"/>
        </w:numPr>
        <w:tabs>
          <w:tab w:val="left" w:pos="453"/>
        </w:tabs>
        <w:spacing w:before="43" w:line="276" w:lineRule="auto"/>
        <w:ind w:left="0" w:right="113" w:firstLine="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dichiara sotto</w:t>
      </w:r>
      <w:r>
        <w:rPr>
          <w:spacing w:val="1"/>
          <w:sz w:val="24"/>
        </w:rPr>
        <w:t xml:space="preserve"> </w:t>
      </w:r>
      <w:r>
        <w:rPr>
          <w:sz w:val="24"/>
        </w:rPr>
        <w:t>la propria responsabilità 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 altri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impiego</w:t>
      </w:r>
      <w:r>
        <w:rPr>
          <w:spacing w:val="1"/>
          <w:sz w:val="24"/>
        </w:rPr>
        <w:t xml:space="preserve"> </w:t>
      </w:r>
      <w:r>
        <w:rPr>
          <w:sz w:val="24"/>
        </w:rPr>
        <w:t>pubblico o privato e di non trovarsi in nessuna delle situazioni di incompatibilità richiamate dall’art.</w:t>
      </w:r>
      <w:r>
        <w:rPr>
          <w:spacing w:val="-57"/>
          <w:sz w:val="24"/>
        </w:rPr>
        <w:t xml:space="preserve"> </w:t>
      </w:r>
      <w:r>
        <w:rPr>
          <w:sz w:val="24"/>
        </w:rPr>
        <w:t>53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decreto legislativo n. 165/2001 e </w:t>
      </w:r>
      <w:proofErr w:type="spellStart"/>
      <w:r>
        <w:rPr>
          <w:sz w:val="24"/>
        </w:rPr>
        <w:t>ss.mm.ii.</w:t>
      </w:r>
      <w:proofErr w:type="spellEnd"/>
    </w:p>
    <w:p w:rsidR="002E508D" w:rsidRDefault="002E508D" w:rsidP="002E508D">
      <w:pPr>
        <w:pStyle w:val="Paragrafoelenco"/>
        <w:numPr>
          <w:ilvl w:val="0"/>
          <w:numId w:val="2"/>
        </w:numPr>
        <w:tabs>
          <w:tab w:val="left" w:pos="395"/>
        </w:tabs>
        <w:spacing w:line="276" w:lineRule="auto"/>
        <w:ind w:left="0" w:right="109" w:firstLine="0"/>
        <w:rPr>
          <w:sz w:val="24"/>
        </w:rPr>
      </w:pPr>
      <w:r>
        <w:rPr>
          <w:sz w:val="24"/>
        </w:rPr>
        <w:t>Eventuali incarichi ottenuti da Amministrazioni Pubbliche o soggetti privati, ai sensi del citato 53</w:t>
      </w:r>
      <w:r>
        <w:rPr>
          <w:spacing w:val="-57"/>
          <w:sz w:val="24"/>
        </w:rPr>
        <w:t xml:space="preserve"> </w:t>
      </w:r>
      <w:r>
        <w:rPr>
          <w:sz w:val="24"/>
        </w:rPr>
        <w:t>del decreto legislativo n. 165/2001 e successive modificazioni e integrazioni, non potranno essere</w:t>
      </w:r>
      <w:r>
        <w:rPr>
          <w:spacing w:val="1"/>
          <w:sz w:val="24"/>
        </w:rPr>
        <w:t xml:space="preserve"> </w:t>
      </w:r>
      <w:r>
        <w:rPr>
          <w:sz w:val="24"/>
        </w:rPr>
        <w:t>svolti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1"/>
          <w:sz w:val="24"/>
        </w:rPr>
        <w:t xml:space="preserve"> </w:t>
      </w:r>
      <w:r>
        <w:rPr>
          <w:sz w:val="24"/>
        </w:rPr>
        <w:t>autorizzato</w:t>
      </w:r>
      <w:r>
        <w:rPr>
          <w:spacing w:val="1"/>
          <w:sz w:val="24"/>
        </w:rPr>
        <w:t xml:space="preserve"> </w:t>
      </w:r>
      <w:r>
        <w:rPr>
          <w:sz w:val="24"/>
        </w:rPr>
        <w:t>dall’amministrazione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appartenenza.</w:t>
      </w:r>
    </w:p>
    <w:p w:rsidR="002E508D" w:rsidRDefault="002E508D" w:rsidP="002E508D">
      <w:pPr>
        <w:pStyle w:val="Paragrafoelenco"/>
        <w:numPr>
          <w:ilvl w:val="0"/>
          <w:numId w:val="2"/>
        </w:numPr>
        <w:tabs>
          <w:tab w:val="left" w:pos="455"/>
        </w:tabs>
        <w:spacing w:line="276" w:lineRule="auto"/>
        <w:ind w:left="0" w:right="118" w:firstLine="0"/>
        <w:rPr>
          <w:sz w:val="24"/>
        </w:rPr>
      </w:pPr>
      <w:r>
        <w:rPr>
          <w:sz w:val="24"/>
        </w:rPr>
        <w:t>Le violazioni</w:t>
      </w:r>
      <w:r>
        <w:rPr>
          <w:spacing w:val="1"/>
          <w:sz w:val="24"/>
        </w:rPr>
        <w:t xml:space="preserve"> </w:t>
      </w:r>
      <w:r>
        <w:rPr>
          <w:sz w:val="24"/>
        </w:rPr>
        <w:t>alle disposizioni sull’incompatibilità</w:t>
      </w:r>
      <w:r>
        <w:rPr>
          <w:spacing w:val="1"/>
          <w:sz w:val="24"/>
        </w:rPr>
        <w:t xml:space="preserve"> </w:t>
      </w:r>
      <w:r>
        <w:rPr>
          <w:sz w:val="24"/>
        </w:rPr>
        <w:t>comportano</w:t>
      </w:r>
      <w:r>
        <w:rPr>
          <w:spacing w:val="1"/>
          <w:sz w:val="24"/>
        </w:rPr>
        <w:t xml:space="preserve"> </w:t>
      </w:r>
      <w:r>
        <w:rPr>
          <w:sz w:val="24"/>
        </w:rPr>
        <w:t>nei 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 e</w:t>
      </w:r>
      <w:r>
        <w:rPr>
          <w:spacing w:val="-1"/>
          <w:sz w:val="24"/>
        </w:rPr>
        <w:t xml:space="preserve"> </w:t>
      </w:r>
      <w:r>
        <w:rPr>
          <w:sz w:val="24"/>
        </w:rPr>
        <w:t>ogni altra</w:t>
      </w:r>
      <w:r>
        <w:rPr>
          <w:spacing w:val="-3"/>
          <w:sz w:val="24"/>
        </w:rPr>
        <w:t xml:space="preserve"> </w:t>
      </w:r>
      <w:r>
        <w:rPr>
          <w:sz w:val="24"/>
        </w:rPr>
        <w:t>conseguenza</w:t>
      </w:r>
      <w:r>
        <w:rPr>
          <w:spacing w:val="-1"/>
          <w:sz w:val="24"/>
        </w:rPr>
        <w:t xml:space="preserve"> </w:t>
      </w:r>
      <w:r>
        <w:rPr>
          <w:sz w:val="24"/>
        </w:rPr>
        <w:t>prevista da</w:t>
      </w:r>
      <w:r>
        <w:rPr>
          <w:spacing w:val="-1"/>
          <w:sz w:val="24"/>
        </w:rPr>
        <w:t xml:space="preserve"> </w:t>
      </w:r>
      <w:r>
        <w:rPr>
          <w:sz w:val="24"/>
        </w:rPr>
        <w:t>norme</w:t>
      </w:r>
      <w:r>
        <w:rPr>
          <w:spacing w:val="-3"/>
          <w:sz w:val="24"/>
        </w:rPr>
        <w:t xml:space="preserve"> </w:t>
      </w:r>
      <w:r>
        <w:rPr>
          <w:sz w:val="24"/>
        </w:rPr>
        <w:t>di legge.</w:t>
      </w:r>
    </w:p>
    <w:p w:rsidR="002E508D" w:rsidRPr="00C77039" w:rsidRDefault="002E508D" w:rsidP="002E508D">
      <w:pPr>
        <w:pStyle w:val="Paragrafoelenco"/>
        <w:numPr>
          <w:ilvl w:val="0"/>
          <w:numId w:val="2"/>
        </w:numPr>
        <w:shd w:val="clear" w:color="auto" w:fill="FFFFFF"/>
        <w:tabs>
          <w:tab w:val="left" w:pos="400"/>
        </w:tabs>
        <w:spacing w:before="1" w:line="276" w:lineRule="auto"/>
        <w:ind w:left="0" w:right="108" w:firstLine="0"/>
        <w:rPr>
          <w:i/>
          <w:color w:val="19191A"/>
          <w:sz w:val="24"/>
          <w:szCs w:val="24"/>
        </w:rPr>
      </w:pPr>
      <w:r w:rsidRPr="004C696F">
        <w:rPr>
          <w:sz w:val="24"/>
        </w:rPr>
        <w:t>Il prestatore di lavoro prende atto che, ai sensi dell’art. 53, comma 16-ter, del D.lgs. n. 165/2001</w:t>
      </w:r>
      <w:r w:rsidRPr="004C696F">
        <w:rPr>
          <w:spacing w:val="1"/>
          <w:sz w:val="24"/>
        </w:rPr>
        <w:t>:</w:t>
      </w:r>
      <w:r w:rsidRPr="00C77039">
        <w:rPr>
          <w:b/>
          <w:spacing w:val="1"/>
          <w:sz w:val="24"/>
        </w:rPr>
        <w:t xml:space="preserve"> </w:t>
      </w:r>
      <w:r w:rsidRPr="00C77039">
        <w:rPr>
          <w:i/>
          <w:spacing w:val="1"/>
          <w:sz w:val="24"/>
        </w:rPr>
        <w:t>” i</w:t>
      </w:r>
      <w:r w:rsidRPr="00C77039">
        <w:rPr>
          <w:i/>
          <w:color w:val="19191A"/>
          <w:sz w:val="24"/>
          <w:szCs w:val="24"/>
        </w:rPr>
        <w:t xml:space="preserve"> dipendenti che, neg</w:t>
      </w:r>
      <w:r>
        <w:rPr>
          <w:i/>
          <w:color w:val="19191A"/>
          <w:sz w:val="24"/>
          <w:szCs w:val="24"/>
        </w:rPr>
        <w:t>li ultimi tre anni di servizio,</w:t>
      </w:r>
      <w:r w:rsidRPr="00C77039">
        <w:rPr>
          <w:i/>
          <w:color w:val="19191A"/>
          <w:sz w:val="24"/>
          <w:szCs w:val="24"/>
        </w:rPr>
        <w:t xml:space="preserve"> hanno esercitato poteri </w:t>
      </w:r>
      <w:proofErr w:type="spellStart"/>
      <w:r w:rsidRPr="00C77039">
        <w:rPr>
          <w:i/>
          <w:color w:val="19191A"/>
          <w:sz w:val="24"/>
          <w:szCs w:val="24"/>
        </w:rPr>
        <w:t>autoritativi</w:t>
      </w:r>
      <w:proofErr w:type="spellEnd"/>
      <w:r w:rsidRPr="00C77039">
        <w:rPr>
          <w:i/>
          <w:color w:val="19191A"/>
          <w:sz w:val="24"/>
          <w:szCs w:val="24"/>
        </w:rPr>
        <w:t xml:space="preserve"> o negoziali per conto delle  pubbliche amministrazioni di cui all'articolo 1, comma 2, non possono svolgere, nei tre anni successivi alla  cessazione  del  rapporto  di  pubblico impiego, </w:t>
      </w:r>
      <w:proofErr w:type="spellStart"/>
      <w:r w:rsidRPr="00C77039">
        <w:rPr>
          <w:i/>
          <w:color w:val="19191A"/>
          <w:sz w:val="24"/>
          <w:szCs w:val="24"/>
        </w:rPr>
        <w:t>attivita'</w:t>
      </w:r>
      <w:proofErr w:type="spellEnd"/>
      <w:r w:rsidRPr="00C77039">
        <w:rPr>
          <w:i/>
          <w:color w:val="19191A"/>
          <w:sz w:val="24"/>
          <w:szCs w:val="24"/>
        </w:rPr>
        <w:t xml:space="preserve">  lavorativa  o  professionale  presso  i  soggetti privati destinatari  dell'</w:t>
      </w:r>
      <w:proofErr w:type="spellStart"/>
      <w:r w:rsidRPr="00C77039">
        <w:rPr>
          <w:i/>
          <w:color w:val="19191A"/>
          <w:sz w:val="24"/>
          <w:szCs w:val="24"/>
        </w:rPr>
        <w:t>attivita</w:t>
      </w:r>
      <w:proofErr w:type="spellEnd"/>
      <w:r w:rsidRPr="00C77039">
        <w:rPr>
          <w:i/>
          <w:color w:val="19191A"/>
          <w:sz w:val="24"/>
          <w:szCs w:val="24"/>
        </w:rPr>
        <w:t>'  della  pubblica  amministrazione svolta attraverso i medesimi  poteri.  I  contratti  conclusi  e  gli incarichi conferiti in violazione di  quanto  previsto  dal  presente comma sono nulli ed e' fatto divieto ai soggetti privati che li hanno conclusi o conferiti di contrattare con le pubbliche  amministrazioni per i successivi tre anni con obbligo di  restituzione  dei  compensi</w:t>
      </w:r>
      <w:r>
        <w:rPr>
          <w:i/>
          <w:color w:val="19191A"/>
          <w:sz w:val="24"/>
          <w:szCs w:val="24"/>
        </w:rPr>
        <w:t xml:space="preserve"> </w:t>
      </w:r>
      <w:r w:rsidRPr="00C77039">
        <w:rPr>
          <w:i/>
          <w:color w:val="19191A"/>
          <w:sz w:val="24"/>
          <w:szCs w:val="24"/>
        </w:rPr>
        <w:t>eventualmente percepiti e accertati ad essi riferiti</w:t>
      </w:r>
      <w:r>
        <w:rPr>
          <w:i/>
          <w:color w:val="19191A"/>
          <w:sz w:val="24"/>
          <w:szCs w:val="24"/>
        </w:rPr>
        <w:t>”</w:t>
      </w:r>
      <w:r w:rsidRPr="00C77039">
        <w:rPr>
          <w:i/>
          <w:color w:val="19191A"/>
          <w:sz w:val="24"/>
          <w:szCs w:val="24"/>
        </w:rPr>
        <w:t>.</w:t>
      </w:r>
    </w:p>
    <w:p w:rsidR="002E508D" w:rsidRPr="002D2275" w:rsidRDefault="002E508D" w:rsidP="002E508D">
      <w:pPr>
        <w:pStyle w:val="Corpodeltesto"/>
        <w:spacing w:before="7" w:line="276" w:lineRule="auto"/>
        <w:ind w:left="0"/>
        <w:rPr>
          <w:b/>
          <w:sz w:val="27"/>
        </w:rPr>
      </w:pPr>
    </w:p>
    <w:p w:rsidR="002E508D" w:rsidRDefault="002E508D" w:rsidP="002E508D">
      <w:pPr>
        <w:pStyle w:val="Corpodeltesto"/>
        <w:spacing w:line="276" w:lineRule="auto"/>
        <w:ind w:left="0"/>
      </w:pPr>
      <w:r>
        <w:t>ART. 13 – RECESSO</w:t>
      </w:r>
    </w:p>
    <w:p w:rsidR="002E508D" w:rsidRDefault="002E508D" w:rsidP="002E508D">
      <w:pPr>
        <w:pStyle w:val="Corpodeltesto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r>
        <w:t>Salvo il caso di licenziamento senza preavviso l’Amministrazione può recedere dal contratto dandone preavviso nei termini fissati dal C.C.N.L. vigente.</w:t>
      </w:r>
    </w:p>
    <w:p w:rsidR="002E508D" w:rsidRDefault="002E508D" w:rsidP="002E508D">
      <w:pPr>
        <w:pStyle w:val="Corpodeltesto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Nel caso di dimissioni del dipendente, questo deve darne comunicazione scritta all’Amministrazione rispettando i termini di preavviso previsti nell’art. 39 del C.C.N.L. stipulato il 6/7/1995. I termini di preavviso decorrono dal primo o dal sedicesimo giorno di ciascun mese. Il </w:t>
      </w:r>
      <w:r>
        <w:lastRenderedPageBreak/>
        <w:t>dipendente deve, comunque, proseguire nell’adempimento di tutti i suoi obblighi contrattuali sino alla scadenza del preavviso.</w:t>
      </w:r>
    </w:p>
    <w:p w:rsidR="002E508D" w:rsidRDefault="002E508D" w:rsidP="002E508D">
      <w:pPr>
        <w:pStyle w:val="Corpodeltesto"/>
        <w:spacing w:line="276" w:lineRule="auto"/>
      </w:pPr>
    </w:p>
    <w:p w:rsidR="002E508D" w:rsidRDefault="002E508D" w:rsidP="002E508D">
      <w:pPr>
        <w:pStyle w:val="Corpodeltesto"/>
        <w:ind w:left="0"/>
      </w:pPr>
      <w:r>
        <w:t>ART.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– DISCIPLINA</w:t>
      </w:r>
    </w:p>
    <w:p w:rsidR="002E508D" w:rsidRDefault="002E508D" w:rsidP="002E508D">
      <w:pPr>
        <w:pStyle w:val="Corpodeltesto"/>
        <w:spacing w:before="41" w:line="276" w:lineRule="auto"/>
        <w:ind w:left="0" w:right="110"/>
        <w:jc w:val="both"/>
      </w:pPr>
      <w:r>
        <w:t>1.</w:t>
      </w:r>
      <w:r>
        <w:rPr>
          <w:spacing w:val="1"/>
        </w:rPr>
        <w:t xml:space="preserve"> </w:t>
      </w:r>
      <w:r>
        <w:t>L’inosservanza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lavoro,</w:t>
      </w:r>
      <w:r>
        <w:rPr>
          <w:spacing w:val="1"/>
        </w:rPr>
        <w:t xml:space="preserve"> </w:t>
      </w:r>
      <w:r>
        <w:t>collettivo,</w:t>
      </w:r>
      <w:r>
        <w:rPr>
          <w:spacing w:val="1"/>
        </w:rPr>
        <w:t xml:space="preserve"> </w:t>
      </w:r>
      <w:r>
        <w:t>aziendale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individuale,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all’applicazione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disciplinari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gravità</w:t>
      </w:r>
      <w:r>
        <w:rPr>
          <w:spacing w:val="1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infrazioni e</w:t>
      </w:r>
      <w:r>
        <w:rPr>
          <w:spacing w:val="-1"/>
        </w:rPr>
        <w:t xml:space="preserve"> </w:t>
      </w:r>
      <w:r>
        <w:t>in conformità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legislativa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contrattuale in</w:t>
      </w:r>
      <w:r>
        <w:rPr>
          <w:spacing w:val="-1"/>
        </w:rPr>
        <w:t xml:space="preserve"> </w:t>
      </w:r>
      <w:r>
        <w:t>materia.</w:t>
      </w:r>
    </w:p>
    <w:p w:rsidR="002E508D" w:rsidRDefault="002E508D" w:rsidP="002E508D">
      <w:pPr>
        <w:pStyle w:val="Corpodeltesto"/>
        <w:spacing w:before="7"/>
        <w:ind w:left="0"/>
        <w:rPr>
          <w:sz w:val="27"/>
        </w:rPr>
      </w:pPr>
    </w:p>
    <w:p w:rsidR="002E508D" w:rsidRDefault="002E508D" w:rsidP="002E508D">
      <w:pPr>
        <w:pStyle w:val="Corpodeltesto"/>
        <w:ind w:left="0"/>
      </w:pPr>
      <w:r>
        <w:t>ART.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– TUTELA DEI DATI</w:t>
      </w:r>
      <w:r>
        <w:rPr>
          <w:spacing w:val="-4"/>
        </w:rPr>
        <w:t xml:space="preserve"> </w:t>
      </w:r>
      <w:r>
        <w:t>PERSONALI</w:t>
      </w:r>
    </w:p>
    <w:p w:rsidR="002E508D" w:rsidRDefault="002E508D" w:rsidP="002E508D">
      <w:pPr>
        <w:pStyle w:val="Paragrafoelenco"/>
        <w:numPr>
          <w:ilvl w:val="0"/>
          <w:numId w:val="1"/>
        </w:numPr>
        <w:tabs>
          <w:tab w:val="left" w:pos="412"/>
        </w:tabs>
        <w:spacing w:before="41" w:line="276" w:lineRule="auto"/>
        <w:ind w:left="0" w:right="115" w:firstLine="0"/>
        <w:rPr>
          <w:sz w:val="24"/>
        </w:rPr>
      </w:pPr>
      <w:r>
        <w:rPr>
          <w:sz w:val="24"/>
        </w:rPr>
        <w:t>Il Comune garantisce al dipendente, che acconsente al trattamento dei propri dati personali, che</w:t>
      </w:r>
      <w:r>
        <w:rPr>
          <w:spacing w:val="1"/>
          <w:sz w:val="24"/>
        </w:rPr>
        <w:t xml:space="preserve"> </w:t>
      </w:r>
      <w:r>
        <w:rPr>
          <w:sz w:val="24"/>
        </w:rPr>
        <w:t>detto trattamento derivante dal rapporto di lavoro in atto verrà svolto nel rispetto del 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pacing w:val="-2"/>
          <w:sz w:val="24"/>
        </w:rPr>
        <w:t xml:space="preserve"> </w:t>
      </w:r>
      <w:r>
        <w:rPr>
          <w:sz w:val="24"/>
        </w:rPr>
        <w:t>2017/679  e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2"/>
          <w:sz w:val="24"/>
        </w:rPr>
        <w:t xml:space="preserve"> </w:t>
      </w:r>
      <w:r>
        <w:rPr>
          <w:sz w:val="24"/>
        </w:rPr>
        <w:t>Legislativo n.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196/2003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..</w:t>
      </w:r>
    </w:p>
    <w:p w:rsidR="002E508D" w:rsidRDefault="002E508D" w:rsidP="002E508D">
      <w:pPr>
        <w:pStyle w:val="Paragrafoelenco"/>
        <w:numPr>
          <w:ilvl w:val="0"/>
          <w:numId w:val="1"/>
        </w:numPr>
        <w:tabs>
          <w:tab w:val="left" w:pos="460"/>
        </w:tabs>
        <w:spacing w:before="72" w:line="276" w:lineRule="auto"/>
        <w:ind w:left="0" w:firstLine="0"/>
      </w:pPr>
      <w:r>
        <w:rPr>
          <w:sz w:val="24"/>
        </w:rPr>
        <w:t>In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ragione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delle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obbligazioni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nascenti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dal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presente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contratto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il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dipendente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è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autorizzato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al</w:t>
      </w:r>
      <w:r w:rsidRPr="005C6D8F">
        <w:rPr>
          <w:spacing w:val="-57"/>
          <w:sz w:val="24"/>
        </w:rPr>
        <w:t xml:space="preserve"> </w:t>
      </w:r>
      <w:r>
        <w:rPr>
          <w:sz w:val="24"/>
        </w:rPr>
        <w:t>trattamento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dei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dati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personali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e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quindi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nello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di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tale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attività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dovrà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attenersi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alle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disposizioni dettate in materia di privacy. È fatto divieto di effettuare il trattamento dei dati per fini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diversi da quelli oggetto del presente contratto. Il dipendente è tenuto ad osservare rigorosamente le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regole del segreto a proposito di fatti, informazioni, notizie o altro di cui avrà comunicazione e</w:t>
      </w:r>
      <w:r w:rsidRPr="005C6D8F">
        <w:rPr>
          <w:spacing w:val="1"/>
          <w:sz w:val="24"/>
        </w:rPr>
        <w:t xml:space="preserve"> </w:t>
      </w:r>
      <w:r>
        <w:rPr>
          <w:sz w:val="24"/>
        </w:rPr>
        <w:t>prenderà</w:t>
      </w:r>
      <w:r w:rsidRPr="005C6D8F">
        <w:rPr>
          <w:spacing w:val="17"/>
          <w:sz w:val="24"/>
        </w:rPr>
        <w:t xml:space="preserve"> </w:t>
      </w:r>
      <w:r>
        <w:rPr>
          <w:sz w:val="24"/>
        </w:rPr>
        <w:t>conoscenza</w:t>
      </w:r>
      <w:r w:rsidRPr="005C6D8F">
        <w:rPr>
          <w:spacing w:val="16"/>
          <w:sz w:val="24"/>
        </w:rPr>
        <w:t xml:space="preserve"> </w:t>
      </w:r>
      <w:r>
        <w:rPr>
          <w:sz w:val="24"/>
        </w:rPr>
        <w:t>nello</w:t>
      </w:r>
      <w:r w:rsidRPr="005C6D8F">
        <w:rPr>
          <w:spacing w:val="16"/>
          <w:sz w:val="24"/>
        </w:rPr>
        <w:t xml:space="preserve"> </w:t>
      </w:r>
      <w:r>
        <w:rPr>
          <w:sz w:val="24"/>
        </w:rPr>
        <w:t>svolgimento</w:t>
      </w:r>
      <w:r w:rsidRPr="005C6D8F">
        <w:rPr>
          <w:spacing w:val="16"/>
          <w:sz w:val="24"/>
        </w:rPr>
        <w:t xml:space="preserve"> </w:t>
      </w:r>
      <w:r>
        <w:rPr>
          <w:sz w:val="24"/>
        </w:rPr>
        <w:t>dell'incarico</w:t>
      </w:r>
      <w:r w:rsidRPr="005C6D8F">
        <w:rPr>
          <w:spacing w:val="15"/>
          <w:sz w:val="24"/>
        </w:rPr>
        <w:t xml:space="preserve"> </w:t>
      </w:r>
      <w:r>
        <w:rPr>
          <w:sz w:val="24"/>
        </w:rPr>
        <w:t>in</w:t>
      </w:r>
      <w:r w:rsidRPr="005C6D8F">
        <w:rPr>
          <w:spacing w:val="16"/>
          <w:sz w:val="24"/>
        </w:rPr>
        <w:t xml:space="preserve"> </w:t>
      </w:r>
      <w:r>
        <w:rPr>
          <w:sz w:val="24"/>
        </w:rPr>
        <w:t>oggetto.</w:t>
      </w:r>
      <w:r w:rsidRPr="005C6D8F">
        <w:rPr>
          <w:spacing w:val="21"/>
          <w:sz w:val="24"/>
        </w:rPr>
        <w:t xml:space="preserve"> </w:t>
      </w:r>
      <w:r>
        <w:rPr>
          <w:sz w:val="24"/>
        </w:rPr>
        <w:t>Tali</w:t>
      </w:r>
      <w:r w:rsidRPr="005C6D8F">
        <w:rPr>
          <w:spacing w:val="16"/>
          <w:sz w:val="24"/>
        </w:rPr>
        <w:t xml:space="preserve"> </w:t>
      </w:r>
      <w:r>
        <w:rPr>
          <w:sz w:val="24"/>
        </w:rPr>
        <w:t>informazioni</w:t>
      </w:r>
      <w:r w:rsidRPr="005C6D8F">
        <w:rPr>
          <w:spacing w:val="16"/>
          <w:sz w:val="24"/>
        </w:rPr>
        <w:t xml:space="preserve"> </w:t>
      </w:r>
      <w:r>
        <w:rPr>
          <w:sz w:val="24"/>
        </w:rPr>
        <w:t>non</w:t>
      </w:r>
      <w:r w:rsidRPr="005C6D8F">
        <w:rPr>
          <w:spacing w:val="15"/>
          <w:sz w:val="24"/>
        </w:rPr>
        <w:t xml:space="preserve"> </w:t>
      </w:r>
      <w:r>
        <w:rPr>
          <w:sz w:val="24"/>
        </w:rPr>
        <w:t>potranno</w:t>
      </w:r>
      <w:r w:rsidRPr="005C6D8F">
        <w:rPr>
          <w:spacing w:val="18"/>
          <w:sz w:val="24"/>
        </w:rPr>
        <w:t xml:space="preserve"> </w:t>
      </w:r>
      <w:r>
        <w:rPr>
          <w:sz w:val="24"/>
        </w:rPr>
        <w:t xml:space="preserve">in </w:t>
      </w:r>
      <w:r>
        <w:t>nessun modo essere cedute a terzi. Il dipendente è tenuto a non svolgere attività che creino danno</w:t>
      </w:r>
      <w:r w:rsidRPr="005C6D8F">
        <w:rPr>
          <w:spacing w:val="1"/>
        </w:rPr>
        <w:t xml:space="preserve"> </w:t>
      </w:r>
      <w:r>
        <w:t>all'immagine</w:t>
      </w:r>
      <w:r w:rsidRPr="005C6D8F">
        <w:rPr>
          <w:spacing w:val="-1"/>
        </w:rPr>
        <w:t xml:space="preserve"> </w:t>
      </w:r>
      <w:r>
        <w:t>e</w:t>
      </w:r>
      <w:r w:rsidRPr="005C6D8F">
        <w:rPr>
          <w:spacing w:val="-2"/>
        </w:rPr>
        <w:t xml:space="preserve"> </w:t>
      </w:r>
      <w:r>
        <w:t>pregiudizio al Comune</w:t>
      </w:r>
      <w:r w:rsidRPr="005C6D8F">
        <w:rPr>
          <w:spacing w:val="2"/>
        </w:rPr>
        <w:t xml:space="preserve"> </w:t>
      </w:r>
      <w:r>
        <w:t>di Milazzo.</w:t>
      </w:r>
    </w:p>
    <w:p w:rsidR="002E508D" w:rsidRDefault="002E508D" w:rsidP="002E508D">
      <w:pPr>
        <w:pStyle w:val="Corpodeltesto"/>
        <w:numPr>
          <w:ilvl w:val="0"/>
          <w:numId w:val="1"/>
        </w:numPr>
        <w:tabs>
          <w:tab w:val="left" w:pos="426"/>
        </w:tabs>
        <w:spacing w:before="72" w:line="276" w:lineRule="auto"/>
        <w:ind w:left="0" w:right="112" w:firstLine="0"/>
        <w:jc w:val="both"/>
      </w:pPr>
      <w:r>
        <w:t>Il titolare del trattamento dei dati personali è il legale rappresentante pro-tempore del Comune di Milazzo</w:t>
      </w:r>
    </w:p>
    <w:p w:rsidR="002E508D" w:rsidRDefault="002E508D" w:rsidP="002E508D">
      <w:pPr>
        <w:pStyle w:val="Corpodeltesto"/>
        <w:spacing w:before="2" w:line="276" w:lineRule="auto"/>
        <w:ind w:left="0"/>
        <w:rPr>
          <w:sz w:val="27"/>
        </w:rPr>
      </w:pPr>
    </w:p>
    <w:p w:rsidR="002E508D" w:rsidRDefault="002E508D" w:rsidP="002E508D">
      <w:pPr>
        <w:pStyle w:val="Corpodeltesto"/>
        <w:ind w:left="0"/>
        <w:jc w:val="both"/>
      </w:pPr>
      <w:r>
        <w:t>ART.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DISPOSIZIONI</w:t>
      </w:r>
      <w:r>
        <w:rPr>
          <w:spacing w:val="-5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RINVIO</w:t>
      </w:r>
    </w:p>
    <w:p w:rsidR="002E508D" w:rsidRDefault="002E508D" w:rsidP="002E508D">
      <w:pPr>
        <w:pStyle w:val="Corpodeltesto"/>
        <w:spacing w:before="41" w:line="276" w:lineRule="auto"/>
        <w:ind w:left="0" w:right="113"/>
        <w:jc w:val="both"/>
      </w:pPr>
      <w:r>
        <w:t>1.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tutto</w:t>
      </w:r>
      <w:r>
        <w:rPr>
          <w:spacing w:val="11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previsto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disciplinato</w:t>
      </w:r>
      <w:r>
        <w:rPr>
          <w:spacing w:val="11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contratto,</w:t>
      </w:r>
      <w:r>
        <w:rPr>
          <w:spacing w:val="11"/>
        </w:rPr>
        <w:t xml:space="preserve"> </w:t>
      </w:r>
      <w:r>
        <w:t>verranno</w:t>
      </w:r>
      <w:r>
        <w:rPr>
          <w:spacing w:val="10"/>
        </w:rPr>
        <w:t xml:space="preserve"> </w:t>
      </w:r>
      <w:r>
        <w:t>applicate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norme</w:t>
      </w:r>
      <w:r>
        <w:rPr>
          <w:spacing w:val="10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165/2001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norme</w:t>
      </w:r>
      <w:r>
        <w:rPr>
          <w:spacing w:val="-57"/>
        </w:rPr>
        <w:t xml:space="preserve"> </w:t>
      </w:r>
      <w:r>
        <w:t>generali</w:t>
      </w:r>
      <w:r>
        <w:rPr>
          <w:spacing w:val="12"/>
        </w:rPr>
        <w:t xml:space="preserve"> </w:t>
      </w:r>
      <w:r>
        <w:t>sul</w:t>
      </w:r>
      <w:r>
        <w:rPr>
          <w:spacing w:val="13"/>
        </w:rPr>
        <w:t xml:space="preserve"> </w:t>
      </w:r>
      <w:r>
        <w:t>pubblico</w:t>
      </w:r>
      <w:r>
        <w:rPr>
          <w:spacing w:val="14"/>
        </w:rPr>
        <w:t xml:space="preserve"> </w:t>
      </w:r>
      <w:r>
        <w:t>impiego,</w:t>
      </w:r>
      <w:r>
        <w:rPr>
          <w:spacing w:val="13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Codice</w:t>
      </w:r>
      <w:r>
        <w:rPr>
          <w:spacing w:val="11"/>
        </w:rPr>
        <w:t xml:space="preserve"> </w:t>
      </w:r>
      <w:r>
        <w:t>Civile</w:t>
      </w:r>
      <w:r>
        <w:rPr>
          <w:spacing w:val="15"/>
        </w:rPr>
        <w:t xml:space="preserve"> </w:t>
      </w:r>
      <w:r>
        <w:t>(capo</w:t>
      </w:r>
      <w:r>
        <w:rPr>
          <w:spacing w:val="17"/>
        </w:rPr>
        <w:t xml:space="preserve"> </w:t>
      </w:r>
      <w:r>
        <w:t>I,</w:t>
      </w:r>
      <w:r>
        <w:rPr>
          <w:spacing w:val="12"/>
        </w:rPr>
        <w:t xml:space="preserve"> </w:t>
      </w:r>
      <w:r>
        <w:t>titolo</w:t>
      </w:r>
      <w:r>
        <w:rPr>
          <w:spacing w:val="15"/>
        </w:rPr>
        <w:t xml:space="preserve"> </w:t>
      </w:r>
      <w:r>
        <w:t>Il,</w:t>
      </w:r>
      <w:r>
        <w:rPr>
          <w:spacing w:val="15"/>
        </w:rPr>
        <w:t xml:space="preserve"> </w:t>
      </w:r>
      <w:r>
        <w:t>libro</w:t>
      </w:r>
      <w:r>
        <w:rPr>
          <w:spacing w:val="11"/>
        </w:rPr>
        <w:t xml:space="preserve"> </w:t>
      </w:r>
      <w:r>
        <w:t>V),</w:t>
      </w:r>
      <w:r>
        <w:rPr>
          <w:spacing w:val="12"/>
        </w:rPr>
        <w:t xml:space="preserve"> </w:t>
      </w:r>
      <w:r>
        <w:t>nelle</w:t>
      </w:r>
      <w:r>
        <w:rPr>
          <w:spacing w:val="12"/>
        </w:rPr>
        <w:t xml:space="preserve"> </w:t>
      </w:r>
      <w:r>
        <w:t>leggi</w:t>
      </w:r>
      <w:r>
        <w:rPr>
          <w:spacing w:val="12"/>
        </w:rPr>
        <w:t xml:space="preserve"> </w:t>
      </w:r>
      <w:r>
        <w:t>sui</w:t>
      </w:r>
      <w:r>
        <w:rPr>
          <w:spacing w:val="16"/>
        </w:rPr>
        <w:t xml:space="preserve"> </w:t>
      </w:r>
      <w:r>
        <w:t>rapporti</w:t>
      </w:r>
      <w:r>
        <w:rPr>
          <w:spacing w:val="-58"/>
        </w:rPr>
        <w:t xml:space="preserve">   </w:t>
      </w:r>
      <w:r>
        <w:t>di lavoro subordinato nell’impresa in quanto applicabili, nonché nel contratto collettivo nazionale di</w:t>
      </w:r>
      <w:r>
        <w:rPr>
          <w:spacing w:val="-57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comparto</w:t>
      </w:r>
      <w:r>
        <w:rPr>
          <w:spacing w:val="1"/>
        </w:rPr>
        <w:t xml:space="preserve"> </w:t>
      </w:r>
      <w:r>
        <w:t>Regioni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Autonomie</w:t>
      </w:r>
      <w:r>
        <w:rPr>
          <w:spacing w:val="1"/>
        </w:rPr>
        <w:t xml:space="preserve"> </w:t>
      </w:r>
      <w:r>
        <w:t>Locali,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contratto</w:t>
      </w:r>
      <w:r>
        <w:rPr>
          <w:spacing w:val="60"/>
        </w:rPr>
        <w:t xml:space="preserve"> </w:t>
      </w:r>
      <w:r>
        <w:t>collettivo</w:t>
      </w:r>
      <w:r>
        <w:rPr>
          <w:spacing w:val="1"/>
        </w:rPr>
        <w:t xml:space="preserve"> </w:t>
      </w:r>
      <w:r>
        <w:t>decentrato</w:t>
      </w:r>
      <w:r>
        <w:rPr>
          <w:spacing w:val="-1"/>
        </w:rPr>
        <w:t xml:space="preserve"> </w:t>
      </w:r>
      <w:r>
        <w:t>integrativo dell’Ente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 vigenti Regolamenti</w:t>
      </w:r>
      <w:r>
        <w:rPr>
          <w:spacing w:val="3"/>
        </w:rPr>
        <w:t xml:space="preserve"> </w:t>
      </w:r>
      <w:r>
        <w:t>comunali.</w:t>
      </w:r>
    </w:p>
    <w:p w:rsidR="002E508D" w:rsidRDefault="002E508D" w:rsidP="002E508D">
      <w:pPr>
        <w:pStyle w:val="Corpodeltesto"/>
        <w:spacing w:before="1" w:line="276" w:lineRule="auto"/>
        <w:ind w:left="0" w:right="112"/>
        <w:jc w:val="both"/>
      </w:pPr>
      <w:r>
        <w:t>Il prestatore di lavoro dichiara di aver preso accurata visione del codice di comportamento e di</w:t>
      </w:r>
      <w:r>
        <w:rPr>
          <w:spacing w:val="1"/>
        </w:rPr>
        <w:t xml:space="preserve"> </w:t>
      </w:r>
      <w:r>
        <w:t>accettare le sue clausole. Dichiara, altresì, di accettare tutte le clausole che regolano il suo 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dando per</w:t>
      </w:r>
      <w:r>
        <w:rPr>
          <w:spacing w:val="1"/>
        </w:rPr>
        <w:t xml:space="preserve"> </w:t>
      </w:r>
      <w:r>
        <w:t>conosciute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norme alle</w:t>
      </w:r>
      <w:r>
        <w:rPr>
          <w:spacing w:val="-1"/>
        </w:rPr>
        <w:t xml:space="preserve"> </w:t>
      </w:r>
      <w:r>
        <w:t>quali si</w:t>
      </w:r>
      <w:r>
        <w:rPr>
          <w:spacing w:val="-1"/>
        </w:rPr>
        <w:t xml:space="preserve"> </w:t>
      </w:r>
      <w:r>
        <w:t>riferisce.</w:t>
      </w:r>
    </w:p>
    <w:p w:rsidR="002E508D" w:rsidRDefault="002E508D" w:rsidP="002E508D">
      <w:pPr>
        <w:pStyle w:val="Corpodeltesto"/>
        <w:spacing w:before="2" w:line="276" w:lineRule="auto"/>
        <w:ind w:left="0" w:right="112"/>
        <w:jc w:val="both"/>
      </w:pPr>
      <w:r>
        <w:t>Il presente contratto non è sottoposto alla registrazione ai</w:t>
      </w:r>
      <w:r>
        <w:rPr>
          <w:spacing w:val="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fiscali o contributivi.</w:t>
      </w:r>
      <w:r>
        <w:rPr>
          <w:spacing w:val="-1"/>
        </w:rPr>
        <w:t xml:space="preserve"> </w:t>
      </w:r>
      <w:r>
        <w:t>Esso fa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le parti</w:t>
      </w:r>
      <w:r>
        <w:rPr>
          <w:spacing w:val="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 hanno sottoscritto</w:t>
      </w:r>
      <w:r>
        <w:rPr>
          <w:spacing w:val="-1"/>
        </w:rPr>
        <w:t xml:space="preserve"> </w:t>
      </w:r>
      <w:r>
        <w:t>e ha</w:t>
      </w:r>
      <w:r>
        <w:rPr>
          <w:spacing w:val="-2"/>
        </w:rPr>
        <w:t xml:space="preserve"> </w:t>
      </w:r>
      <w:r>
        <w:t>forza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:rsidR="002E508D" w:rsidRDefault="002E508D" w:rsidP="002E508D">
      <w:pPr>
        <w:pStyle w:val="Corpodeltesto"/>
        <w:spacing w:line="275" w:lineRule="exact"/>
        <w:ind w:left="0"/>
        <w:jc w:val="both"/>
      </w:pPr>
      <w:r>
        <w:t>Viene</w:t>
      </w:r>
      <w:r>
        <w:rPr>
          <w:spacing w:val="43"/>
        </w:rPr>
        <w:t xml:space="preserve"> </w:t>
      </w:r>
      <w:r>
        <w:t>redatto</w:t>
      </w:r>
      <w:r>
        <w:rPr>
          <w:spacing w:val="44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carta</w:t>
      </w:r>
      <w:r>
        <w:rPr>
          <w:spacing w:val="45"/>
        </w:rPr>
        <w:t xml:space="preserve"> </w:t>
      </w:r>
      <w:r>
        <w:t>semplice, su sette pagine in duplice originale, di cui uno viene consegnato al</w:t>
      </w:r>
      <w:r>
        <w:rPr>
          <w:spacing w:val="1"/>
        </w:rPr>
        <w:t xml:space="preserve"> </w:t>
      </w:r>
      <w:r>
        <w:t>prestatore</w:t>
      </w:r>
      <w:r>
        <w:rPr>
          <w:spacing w:val="-3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uno conservato agli</w:t>
      </w:r>
      <w:r>
        <w:rPr>
          <w:spacing w:val="-1"/>
        </w:rPr>
        <w:t xml:space="preserve"> </w:t>
      </w:r>
      <w:r>
        <w:t>atti</w:t>
      </w:r>
      <w:r>
        <w:rPr>
          <w:spacing w:val="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 di</w:t>
      </w:r>
      <w:r>
        <w:rPr>
          <w:spacing w:val="-1"/>
        </w:rPr>
        <w:t xml:space="preserve"> </w:t>
      </w:r>
      <w:r>
        <w:t>Milazzo.</w:t>
      </w:r>
    </w:p>
    <w:p w:rsidR="002E508D" w:rsidRPr="00A81989" w:rsidRDefault="002E508D" w:rsidP="002E508D">
      <w:pPr>
        <w:autoSpaceDE w:val="0"/>
        <w:autoSpaceDN w:val="0"/>
        <w:adjustRightInd w:val="0"/>
        <w:spacing w:after="0" w:line="240" w:lineRule="auto"/>
        <w:rPr>
          <w:rFonts w:ascii="Times New Roman" w:eastAsia="TimesNewRomanUnicode,Bold" w:hAnsi="Times New Roman" w:cs="Times New Roman"/>
          <w:b/>
          <w:bCs/>
          <w:sz w:val="24"/>
          <w:szCs w:val="24"/>
        </w:rPr>
      </w:pPr>
    </w:p>
    <w:p w:rsidR="00BB20A1" w:rsidRDefault="00BB20A1"/>
    <w:sectPr w:rsidR="00BB20A1" w:rsidSect="00BB2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Unicod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Unicode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2143"/>
    <w:multiLevelType w:val="hybridMultilevel"/>
    <w:tmpl w:val="6EF2C660"/>
    <w:lvl w:ilvl="0" w:tplc="FCCCB3E8">
      <w:start w:val="1"/>
      <w:numFmt w:val="decimal"/>
      <w:lvlText w:val="%1."/>
      <w:lvlJc w:val="left"/>
      <w:pPr>
        <w:ind w:left="1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C1A7EAE">
      <w:numFmt w:val="bullet"/>
      <w:lvlText w:val="•"/>
      <w:lvlJc w:val="left"/>
      <w:pPr>
        <w:ind w:left="1134" w:hanging="286"/>
      </w:pPr>
      <w:rPr>
        <w:rFonts w:hint="default"/>
        <w:lang w:val="it-IT" w:eastAsia="en-US" w:bidi="ar-SA"/>
      </w:rPr>
    </w:lvl>
    <w:lvl w:ilvl="2" w:tplc="6CC64CCC">
      <w:numFmt w:val="bullet"/>
      <w:lvlText w:val="•"/>
      <w:lvlJc w:val="left"/>
      <w:pPr>
        <w:ind w:left="2109" w:hanging="286"/>
      </w:pPr>
      <w:rPr>
        <w:rFonts w:hint="default"/>
        <w:lang w:val="it-IT" w:eastAsia="en-US" w:bidi="ar-SA"/>
      </w:rPr>
    </w:lvl>
    <w:lvl w:ilvl="3" w:tplc="9C1ECE1A">
      <w:numFmt w:val="bullet"/>
      <w:lvlText w:val="•"/>
      <w:lvlJc w:val="left"/>
      <w:pPr>
        <w:ind w:left="3083" w:hanging="286"/>
      </w:pPr>
      <w:rPr>
        <w:rFonts w:hint="default"/>
        <w:lang w:val="it-IT" w:eastAsia="en-US" w:bidi="ar-SA"/>
      </w:rPr>
    </w:lvl>
    <w:lvl w:ilvl="4" w:tplc="395ABC06">
      <w:numFmt w:val="bullet"/>
      <w:lvlText w:val="•"/>
      <w:lvlJc w:val="left"/>
      <w:pPr>
        <w:ind w:left="4058" w:hanging="286"/>
      </w:pPr>
      <w:rPr>
        <w:rFonts w:hint="default"/>
        <w:lang w:val="it-IT" w:eastAsia="en-US" w:bidi="ar-SA"/>
      </w:rPr>
    </w:lvl>
    <w:lvl w:ilvl="5" w:tplc="A91C4604">
      <w:numFmt w:val="bullet"/>
      <w:lvlText w:val="•"/>
      <w:lvlJc w:val="left"/>
      <w:pPr>
        <w:ind w:left="5033" w:hanging="286"/>
      </w:pPr>
      <w:rPr>
        <w:rFonts w:hint="default"/>
        <w:lang w:val="it-IT" w:eastAsia="en-US" w:bidi="ar-SA"/>
      </w:rPr>
    </w:lvl>
    <w:lvl w:ilvl="6" w:tplc="90FC77F0">
      <w:numFmt w:val="bullet"/>
      <w:lvlText w:val="•"/>
      <w:lvlJc w:val="left"/>
      <w:pPr>
        <w:ind w:left="6007" w:hanging="286"/>
      </w:pPr>
      <w:rPr>
        <w:rFonts w:hint="default"/>
        <w:lang w:val="it-IT" w:eastAsia="en-US" w:bidi="ar-SA"/>
      </w:rPr>
    </w:lvl>
    <w:lvl w:ilvl="7" w:tplc="AEAC9CA0">
      <w:numFmt w:val="bullet"/>
      <w:lvlText w:val="•"/>
      <w:lvlJc w:val="left"/>
      <w:pPr>
        <w:ind w:left="6982" w:hanging="286"/>
      </w:pPr>
      <w:rPr>
        <w:rFonts w:hint="default"/>
        <w:lang w:val="it-IT" w:eastAsia="en-US" w:bidi="ar-SA"/>
      </w:rPr>
    </w:lvl>
    <w:lvl w:ilvl="8" w:tplc="14A8F672">
      <w:numFmt w:val="bullet"/>
      <w:lvlText w:val="•"/>
      <w:lvlJc w:val="left"/>
      <w:pPr>
        <w:ind w:left="7957" w:hanging="286"/>
      </w:pPr>
      <w:rPr>
        <w:rFonts w:hint="default"/>
        <w:lang w:val="it-IT" w:eastAsia="en-US" w:bidi="ar-SA"/>
      </w:rPr>
    </w:lvl>
  </w:abstractNum>
  <w:abstractNum w:abstractNumId="1">
    <w:nsid w:val="1685232A"/>
    <w:multiLevelType w:val="hybridMultilevel"/>
    <w:tmpl w:val="72B88C8E"/>
    <w:lvl w:ilvl="0" w:tplc="9ADEA4C6">
      <w:start w:val="1"/>
      <w:numFmt w:val="decimal"/>
      <w:lvlText w:val="%1."/>
      <w:lvlJc w:val="left"/>
      <w:pPr>
        <w:ind w:left="15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F76AE52">
      <w:numFmt w:val="bullet"/>
      <w:lvlText w:val="•"/>
      <w:lvlJc w:val="left"/>
      <w:pPr>
        <w:ind w:left="1134" w:hanging="271"/>
      </w:pPr>
      <w:rPr>
        <w:rFonts w:hint="default"/>
        <w:lang w:val="it-IT" w:eastAsia="en-US" w:bidi="ar-SA"/>
      </w:rPr>
    </w:lvl>
    <w:lvl w:ilvl="2" w:tplc="ED64DA7C">
      <w:numFmt w:val="bullet"/>
      <w:lvlText w:val="•"/>
      <w:lvlJc w:val="left"/>
      <w:pPr>
        <w:ind w:left="2109" w:hanging="271"/>
      </w:pPr>
      <w:rPr>
        <w:rFonts w:hint="default"/>
        <w:lang w:val="it-IT" w:eastAsia="en-US" w:bidi="ar-SA"/>
      </w:rPr>
    </w:lvl>
    <w:lvl w:ilvl="3" w:tplc="87287DA4">
      <w:numFmt w:val="bullet"/>
      <w:lvlText w:val="•"/>
      <w:lvlJc w:val="left"/>
      <w:pPr>
        <w:ind w:left="3083" w:hanging="271"/>
      </w:pPr>
      <w:rPr>
        <w:rFonts w:hint="default"/>
        <w:lang w:val="it-IT" w:eastAsia="en-US" w:bidi="ar-SA"/>
      </w:rPr>
    </w:lvl>
    <w:lvl w:ilvl="4" w:tplc="803CE540">
      <w:numFmt w:val="bullet"/>
      <w:lvlText w:val="•"/>
      <w:lvlJc w:val="left"/>
      <w:pPr>
        <w:ind w:left="4058" w:hanging="271"/>
      </w:pPr>
      <w:rPr>
        <w:rFonts w:hint="default"/>
        <w:lang w:val="it-IT" w:eastAsia="en-US" w:bidi="ar-SA"/>
      </w:rPr>
    </w:lvl>
    <w:lvl w:ilvl="5" w:tplc="5844BCFC">
      <w:numFmt w:val="bullet"/>
      <w:lvlText w:val="•"/>
      <w:lvlJc w:val="left"/>
      <w:pPr>
        <w:ind w:left="5033" w:hanging="271"/>
      </w:pPr>
      <w:rPr>
        <w:rFonts w:hint="default"/>
        <w:lang w:val="it-IT" w:eastAsia="en-US" w:bidi="ar-SA"/>
      </w:rPr>
    </w:lvl>
    <w:lvl w:ilvl="6" w:tplc="B0367E52">
      <w:numFmt w:val="bullet"/>
      <w:lvlText w:val="•"/>
      <w:lvlJc w:val="left"/>
      <w:pPr>
        <w:ind w:left="6007" w:hanging="271"/>
      </w:pPr>
      <w:rPr>
        <w:rFonts w:hint="default"/>
        <w:lang w:val="it-IT" w:eastAsia="en-US" w:bidi="ar-SA"/>
      </w:rPr>
    </w:lvl>
    <w:lvl w:ilvl="7" w:tplc="7C3CAA26">
      <w:numFmt w:val="bullet"/>
      <w:lvlText w:val="•"/>
      <w:lvlJc w:val="left"/>
      <w:pPr>
        <w:ind w:left="6982" w:hanging="271"/>
      </w:pPr>
      <w:rPr>
        <w:rFonts w:hint="default"/>
        <w:lang w:val="it-IT" w:eastAsia="en-US" w:bidi="ar-SA"/>
      </w:rPr>
    </w:lvl>
    <w:lvl w:ilvl="8" w:tplc="FC501CF8">
      <w:numFmt w:val="bullet"/>
      <w:lvlText w:val="•"/>
      <w:lvlJc w:val="left"/>
      <w:pPr>
        <w:ind w:left="7957" w:hanging="271"/>
      </w:pPr>
      <w:rPr>
        <w:rFonts w:hint="default"/>
        <w:lang w:val="it-IT" w:eastAsia="en-US" w:bidi="ar-SA"/>
      </w:rPr>
    </w:lvl>
  </w:abstractNum>
  <w:abstractNum w:abstractNumId="2">
    <w:nsid w:val="1EED2104"/>
    <w:multiLevelType w:val="hybridMultilevel"/>
    <w:tmpl w:val="8AFEA8A4"/>
    <w:lvl w:ilvl="0" w:tplc="202A6912">
      <w:start w:val="1"/>
      <w:numFmt w:val="decimal"/>
      <w:lvlText w:val="%1."/>
      <w:lvlJc w:val="left"/>
      <w:pPr>
        <w:ind w:left="15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BC7AD6">
      <w:numFmt w:val="bullet"/>
      <w:lvlText w:val="•"/>
      <w:lvlJc w:val="left"/>
      <w:pPr>
        <w:ind w:left="1134" w:hanging="264"/>
      </w:pPr>
      <w:rPr>
        <w:rFonts w:hint="default"/>
        <w:lang w:val="it-IT" w:eastAsia="en-US" w:bidi="ar-SA"/>
      </w:rPr>
    </w:lvl>
    <w:lvl w:ilvl="2" w:tplc="F1BC50A6">
      <w:numFmt w:val="bullet"/>
      <w:lvlText w:val="•"/>
      <w:lvlJc w:val="left"/>
      <w:pPr>
        <w:ind w:left="2109" w:hanging="264"/>
      </w:pPr>
      <w:rPr>
        <w:rFonts w:hint="default"/>
        <w:lang w:val="it-IT" w:eastAsia="en-US" w:bidi="ar-SA"/>
      </w:rPr>
    </w:lvl>
    <w:lvl w:ilvl="3" w:tplc="5E3ED034">
      <w:numFmt w:val="bullet"/>
      <w:lvlText w:val="•"/>
      <w:lvlJc w:val="left"/>
      <w:pPr>
        <w:ind w:left="3083" w:hanging="264"/>
      </w:pPr>
      <w:rPr>
        <w:rFonts w:hint="default"/>
        <w:lang w:val="it-IT" w:eastAsia="en-US" w:bidi="ar-SA"/>
      </w:rPr>
    </w:lvl>
    <w:lvl w:ilvl="4" w:tplc="0338D1C0">
      <w:numFmt w:val="bullet"/>
      <w:lvlText w:val="•"/>
      <w:lvlJc w:val="left"/>
      <w:pPr>
        <w:ind w:left="4058" w:hanging="264"/>
      </w:pPr>
      <w:rPr>
        <w:rFonts w:hint="default"/>
        <w:lang w:val="it-IT" w:eastAsia="en-US" w:bidi="ar-SA"/>
      </w:rPr>
    </w:lvl>
    <w:lvl w:ilvl="5" w:tplc="5112AE12">
      <w:numFmt w:val="bullet"/>
      <w:lvlText w:val="•"/>
      <w:lvlJc w:val="left"/>
      <w:pPr>
        <w:ind w:left="5033" w:hanging="264"/>
      </w:pPr>
      <w:rPr>
        <w:rFonts w:hint="default"/>
        <w:lang w:val="it-IT" w:eastAsia="en-US" w:bidi="ar-SA"/>
      </w:rPr>
    </w:lvl>
    <w:lvl w:ilvl="6" w:tplc="62FA964A">
      <w:numFmt w:val="bullet"/>
      <w:lvlText w:val="•"/>
      <w:lvlJc w:val="left"/>
      <w:pPr>
        <w:ind w:left="6007" w:hanging="264"/>
      </w:pPr>
      <w:rPr>
        <w:rFonts w:hint="default"/>
        <w:lang w:val="it-IT" w:eastAsia="en-US" w:bidi="ar-SA"/>
      </w:rPr>
    </w:lvl>
    <w:lvl w:ilvl="7" w:tplc="FE7C763E">
      <w:numFmt w:val="bullet"/>
      <w:lvlText w:val="•"/>
      <w:lvlJc w:val="left"/>
      <w:pPr>
        <w:ind w:left="6982" w:hanging="264"/>
      </w:pPr>
      <w:rPr>
        <w:rFonts w:hint="default"/>
        <w:lang w:val="it-IT" w:eastAsia="en-US" w:bidi="ar-SA"/>
      </w:rPr>
    </w:lvl>
    <w:lvl w:ilvl="8" w:tplc="CE0C5CF6">
      <w:numFmt w:val="bullet"/>
      <w:lvlText w:val="•"/>
      <w:lvlJc w:val="left"/>
      <w:pPr>
        <w:ind w:left="7957" w:hanging="264"/>
      </w:pPr>
      <w:rPr>
        <w:rFonts w:hint="default"/>
        <w:lang w:val="it-IT" w:eastAsia="en-US" w:bidi="ar-SA"/>
      </w:rPr>
    </w:lvl>
  </w:abstractNum>
  <w:abstractNum w:abstractNumId="3">
    <w:nsid w:val="3018546E"/>
    <w:multiLevelType w:val="hybridMultilevel"/>
    <w:tmpl w:val="91CE1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62709"/>
    <w:multiLevelType w:val="hybridMultilevel"/>
    <w:tmpl w:val="2D0A4A8E"/>
    <w:lvl w:ilvl="0" w:tplc="9558F70A">
      <w:start w:val="1"/>
      <w:numFmt w:val="decimal"/>
      <w:lvlText w:val="%1."/>
      <w:lvlJc w:val="left"/>
      <w:pPr>
        <w:ind w:left="15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A2E9C9C">
      <w:numFmt w:val="bullet"/>
      <w:lvlText w:val="•"/>
      <w:lvlJc w:val="left"/>
      <w:pPr>
        <w:ind w:left="1134" w:hanging="259"/>
      </w:pPr>
      <w:rPr>
        <w:rFonts w:hint="default"/>
        <w:lang w:val="it-IT" w:eastAsia="en-US" w:bidi="ar-SA"/>
      </w:rPr>
    </w:lvl>
    <w:lvl w:ilvl="2" w:tplc="B70CFD44">
      <w:numFmt w:val="bullet"/>
      <w:lvlText w:val="•"/>
      <w:lvlJc w:val="left"/>
      <w:pPr>
        <w:ind w:left="2109" w:hanging="259"/>
      </w:pPr>
      <w:rPr>
        <w:rFonts w:hint="default"/>
        <w:lang w:val="it-IT" w:eastAsia="en-US" w:bidi="ar-SA"/>
      </w:rPr>
    </w:lvl>
    <w:lvl w:ilvl="3" w:tplc="D602C048">
      <w:numFmt w:val="bullet"/>
      <w:lvlText w:val="•"/>
      <w:lvlJc w:val="left"/>
      <w:pPr>
        <w:ind w:left="3083" w:hanging="259"/>
      </w:pPr>
      <w:rPr>
        <w:rFonts w:hint="default"/>
        <w:lang w:val="it-IT" w:eastAsia="en-US" w:bidi="ar-SA"/>
      </w:rPr>
    </w:lvl>
    <w:lvl w:ilvl="4" w:tplc="27B48C3C">
      <w:numFmt w:val="bullet"/>
      <w:lvlText w:val="•"/>
      <w:lvlJc w:val="left"/>
      <w:pPr>
        <w:ind w:left="4058" w:hanging="259"/>
      </w:pPr>
      <w:rPr>
        <w:rFonts w:hint="default"/>
        <w:lang w:val="it-IT" w:eastAsia="en-US" w:bidi="ar-SA"/>
      </w:rPr>
    </w:lvl>
    <w:lvl w:ilvl="5" w:tplc="76AE883E">
      <w:numFmt w:val="bullet"/>
      <w:lvlText w:val="•"/>
      <w:lvlJc w:val="left"/>
      <w:pPr>
        <w:ind w:left="5033" w:hanging="259"/>
      </w:pPr>
      <w:rPr>
        <w:rFonts w:hint="default"/>
        <w:lang w:val="it-IT" w:eastAsia="en-US" w:bidi="ar-SA"/>
      </w:rPr>
    </w:lvl>
    <w:lvl w:ilvl="6" w:tplc="213C80B8">
      <w:numFmt w:val="bullet"/>
      <w:lvlText w:val="•"/>
      <w:lvlJc w:val="left"/>
      <w:pPr>
        <w:ind w:left="6007" w:hanging="259"/>
      </w:pPr>
      <w:rPr>
        <w:rFonts w:hint="default"/>
        <w:lang w:val="it-IT" w:eastAsia="en-US" w:bidi="ar-SA"/>
      </w:rPr>
    </w:lvl>
    <w:lvl w:ilvl="7" w:tplc="6FB28BD6">
      <w:numFmt w:val="bullet"/>
      <w:lvlText w:val="•"/>
      <w:lvlJc w:val="left"/>
      <w:pPr>
        <w:ind w:left="6982" w:hanging="259"/>
      </w:pPr>
      <w:rPr>
        <w:rFonts w:hint="default"/>
        <w:lang w:val="it-IT" w:eastAsia="en-US" w:bidi="ar-SA"/>
      </w:rPr>
    </w:lvl>
    <w:lvl w:ilvl="8" w:tplc="FF98207E">
      <w:numFmt w:val="bullet"/>
      <w:lvlText w:val="•"/>
      <w:lvlJc w:val="left"/>
      <w:pPr>
        <w:ind w:left="7957" w:hanging="259"/>
      </w:pPr>
      <w:rPr>
        <w:rFonts w:hint="default"/>
        <w:lang w:val="it-IT" w:eastAsia="en-US" w:bidi="ar-SA"/>
      </w:rPr>
    </w:lvl>
  </w:abstractNum>
  <w:abstractNum w:abstractNumId="5">
    <w:nsid w:val="35996E7F"/>
    <w:multiLevelType w:val="hybridMultilevel"/>
    <w:tmpl w:val="408CAB2C"/>
    <w:lvl w:ilvl="0" w:tplc="918C2E6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52B81569"/>
    <w:multiLevelType w:val="hybridMultilevel"/>
    <w:tmpl w:val="312487AE"/>
    <w:lvl w:ilvl="0" w:tplc="95E64582">
      <w:start w:val="1"/>
      <w:numFmt w:val="decimal"/>
      <w:lvlText w:val="%1."/>
      <w:lvlJc w:val="left"/>
      <w:pPr>
        <w:ind w:left="15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BDC67DC">
      <w:numFmt w:val="bullet"/>
      <w:lvlText w:val="•"/>
      <w:lvlJc w:val="left"/>
      <w:pPr>
        <w:ind w:left="1134" w:hanging="259"/>
      </w:pPr>
      <w:rPr>
        <w:rFonts w:hint="default"/>
        <w:lang w:val="it-IT" w:eastAsia="en-US" w:bidi="ar-SA"/>
      </w:rPr>
    </w:lvl>
    <w:lvl w:ilvl="2" w:tplc="D05CDDF2">
      <w:numFmt w:val="bullet"/>
      <w:lvlText w:val="•"/>
      <w:lvlJc w:val="left"/>
      <w:pPr>
        <w:ind w:left="2109" w:hanging="259"/>
      </w:pPr>
      <w:rPr>
        <w:rFonts w:hint="default"/>
        <w:lang w:val="it-IT" w:eastAsia="en-US" w:bidi="ar-SA"/>
      </w:rPr>
    </w:lvl>
    <w:lvl w:ilvl="3" w:tplc="060E9ED8">
      <w:numFmt w:val="bullet"/>
      <w:lvlText w:val="•"/>
      <w:lvlJc w:val="left"/>
      <w:pPr>
        <w:ind w:left="3083" w:hanging="259"/>
      </w:pPr>
      <w:rPr>
        <w:rFonts w:hint="default"/>
        <w:lang w:val="it-IT" w:eastAsia="en-US" w:bidi="ar-SA"/>
      </w:rPr>
    </w:lvl>
    <w:lvl w:ilvl="4" w:tplc="4E34885E">
      <w:numFmt w:val="bullet"/>
      <w:lvlText w:val="•"/>
      <w:lvlJc w:val="left"/>
      <w:pPr>
        <w:ind w:left="4058" w:hanging="259"/>
      </w:pPr>
      <w:rPr>
        <w:rFonts w:hint="default"/>
        <w:lang w:val="it-IT" w:eastAsia="en-US" w:bidi="ar-SA"/>
      </w:rPr>
    </w:lvl>
    <w:lvl w:ilvl="5" w:tplc="FC2253B0">
      <w:numFmt w:val="bullet"/>
      <w:lvlText w:val="•"/>
      <w:lvlJc w:val="left"/>
      <w:pPr>
        <w:ind w:left="5033" w:hanging="259"/>
      </w:pPr>
      <w:rPr>
        <w:rFonts w:hint="default"/>
        <w:lang w:val="it-IT" w:eastAsia="en-US" w:bidi="ar-SA"/>
      </w:rPr>
    </w:lvl>
    <w:lvl w:ilvl="6" w:tplc="09F67FCC">
      <w:numFmt w:val="bullet"/>
      <w:lvlText w:val="•"/>
      <w:lvlJc w:val="left"/>
      <w:pPr>
        <w:ind w:left="6007" w:hanging="259"/>
      </w:pPr>
      <w:rPr>
        <w:rFonts w:hint="default"/>
        <w:lang w:val="it-IT" w:eastAsia="en-US" w:bidi="ar-SA"/>
      </w:rPr>
    </w:lvl>
    <w:lvl w:ilvl="7" w:tplc="3DEC1A2E">
      <w:numFmt w:val="bullet"/>
      <w:lvlText w:val="•"/>
      <w:lvlJc w:val="left"/>
      <w:pPr>
        <w:ind w:left="6982" w:hanging="259"/>
      </w:pPr>
      <w:rPr>
        <w:rFonts w:hint="default"/>
        <w:lang w:val="it-IT" w:eastAsia="en-US" w:bidi="ar-SA"/>
      </w:rPr>
    </w:lvl>
    <w:lvl w:ilvl="8" w:tplc="BEB828F0">
      <w:numFmt w:val="bullet"/>
      <w:lvlText w:val="•"/>
      <w:lvlJc w:val="left"/>
      <w:pPr>
        <w:ind w:left="7957" w:hanging="259"/>
      </w:pPr>
      <w:rPr>
        <w:rFonts w:hint="default"/>
        <w:lang w:val="it-IT" w:eastAsia="en-US" w:bidi="ar-SA"/>
      </w:rPr>
    </w:lvl>
  </w:abstractNum>
  <w:abstractNum w:abstractNumId="7">
    <w:nsid w:val="62216317"/>
    <w:multiLevelType w:val="hybridMultilevel"/>
    <w:tmpl w:val="8A429074"/>
    <w:lvl w:ilvl="0" w:tplc="30FE0AE8">
      <w:start w:val="1"/>
      <w:numFmt w:val="decimal"/>
      <w:lvlText w:val="%1."/>
      <w:lvlJc w:val="left"/>
      <w:pPr>
        <w:ind w:left="15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F028CB2">
      <w:numFmt w:val="bullet"/>
      <w:lvlText w:val="•"/>
      <w:lvlJc w:val="left"/>
      <w:pPr>
        <w:ind w:left="1134" w:hanging="252"/>
      </w:pPr>
      <w:rPr>
        <w:rFonts w:hint="default"/>
        <w:lang w:val="it-IT" w:eastAsia="en-US" w:bidi="ar-SA"/>
      </w:rPr>
    </w:lvl>
    <w:lvl w:ilvl="2" w:tplc="050AA484">
      <w:numFmt w:val="bullet"/>
      <w:lvlText w:val="•"/>
      <w:lvlJc w:val="left"/>
      <w:pPr>
        <w:ind w:left="2109" w:hanging="252"/>
      </w:pPr>
      <w:rPr>
        <w:rFonts w:hint="default"/>
        <w:lang w:val="it-IT" w:eastAsia="en-US" w:bidi="ar-SA"/>
      </w:rPr>
    </w:lvl>
    <w:lvl w:ilvl="3" w:tplc="E79600D4">
      <w:numFmt w:val="bullet"/>
      <w:lvlText w:val="•"/>
      <w:lvlJc w:val="left"/>
      <w:pPr>
        <w:ind w:left="3083" w:hanging="252"/>
      </w:pPr>
      <w:rPr>
        <w:rFonts w:hint="default"/>
        <w:lang w:val="it-IT" w:eastAsia="en-US" w:bidi="ar-SA"/>
      </w:rPr>
    </w:lvl>
    <w:lvl w:ilvl="4" w:tplc="1FD6CB44">
      <w:numFmt w:val="bullet"/>
      <w:lvlText w:val="•"/>
      <w:lvlJc w:val="left"/>
      <w:pPr>
        <w:ind w:left="4058" w:hanging="252"/>
      </w:pPr>
      <w:rPr>
        <w:rFonts w:hint="default"/>
        <w:lang w:val="it-IT" w:eastAsia="en-US" w:bidi="ar-SA"/>
      </w:rPr>
    </w:lvl>
    <w:lvl w:ilvl="5" w:tplc="716A7434">
      <w:numFmt w:val="bullet"/>
      <w:lvlText w:val="•"/>
      <w:lvlJc w:val="left"/>
      <w:pPr>
        <w:ind w:left="5033" w:hanging="252"/>
      </w:pPr>
      <w:rPr>
        <w:rFonts w:hint="default"/>
        <w:lang w:val="it-IT" w:eastAsia="en-US" w:bidi="ar-SA"/>
      </w:rPr>
    </w:lvl>
    <w:lvl w:ilvl="6" w:tplc="5C98A0DE">
      <w:numFmt w:val="bullet"/>
      <w:lvlText w:val="•"/>
      <w:lvlJc w:val="left"/>
      <w:pPr>
        <w:ind w:left="6007" w:hanging="252"/>
      </w:pPr>
      <w:rPr>
        <w:rFonts w:hint="default"/>
        <w:lang w:val="it-IT" w:eastAsia="en-US" w:bidi="ar-SA"/>
      </w:rPr>
    </w:lvl>
    <w:lvl w:ilvl="7" w:tplc="0A560076">
      <w:numFmt w:val="bullet"/>
      <w:lvlText w:val="•"/>
      <w:lvlJc w:val="left"/>
      <w:pPr>
        <w:ind w:left="6982" w:hanging="252"/>
      </w:pPr>
      <w:rPr>
        <w:rFonts w:hint="default"/>
        <w:lang w:val="it-IT" w:eastAsia="en-US" w:bidi="ar-SA"/>
      </w:rPr>
    </w:lvl>
    <w:lvl w:ilvl="8" w:tplc="04F4587C">
      <w:numFmt w:val="bullet"/>
      <w:lvlText w:val="•"/>
      <w:lvlJc w:val="left"/>
      <w:pPr>
        <w:ind w:left="7957" w:hanging="252"/>
      </w:pPr>
      <w:rPr>
        <w:rFonts w:hint="default"/>
        <w:lang w:val="it-IT" w:eastAsia="en-US" w:bidi="ar-SA"/>
      </w:rPr>
    </w:lvl>
  </w:abstractNum>
  <w:abstractNum w:abstractNumId="8">
    <w:nsid w:val="74C6297B"/>
    <w:multiLevelType w:val="hybridMultilevel"/>
    <w:tmpl w:val="06FE87DA"/>
    <w:lvl w:ilvl="0" w:tplc="601A3346">
      <w:start w:val="1"/>
      <w:numFmt w:val="decimal"/>
      <w:lvlText w:val="%1."/>
      <w:lvlJc w:val="left"/>
      <w:pPr>
        <w:ind w:left="15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EBE07FE">
      <w:numFmt w:val="bullet"/>
      <w:lvlText w:val="•"/>
      <w:lvlJc w:val="left"/>
      <w:pPr>
        <w:ind w:left="1134" w:hanging="252"/>
      </w:pPr>
      <w:rPr>
        <w:rFonts w:hint="default"/>
        <w:lang w:val="it-IT" w:eastAsia="en-US" w:bidi="ar-SA"/>
      </w:rPr>
    </w:lvl>
    <w:lvl w:ilvl="2" w:tplc="D6226572">
      <w:numFmt w:val="bullet"/>
      <w:lvlText w:val="•"/>
      <w:lvlJc w:val="left"/>
      <w:pPr>
        <w:ind w:left="2109" w:hanging="252"/>
      </w:pPr>
      <w:rPr>
        <w:rFonts w:hint="default"/>
        <w:lang w:val="it-IT" w:eastAsia="en-US" w:bidi="ar-SA"/>
      </w:rPr>
    </w:lvl>
    <w:lvl w:ilvl="3" w:tplc="34806880">
      <w:numFmt w:val="bullet"/>
      <w:lvlText w:val="•"/>
      <w:lvlJc w:val="left"/>
      <w:pPr>
        <w:ind w:left="3083" w:hanging="252"/>
      </w:pPr>
      <w:rPr>
        <w:rFonts w:hint="default"/>
        <w:lang w:val="it-IT" w:eastAsia="en-US" w:bidi="ar-SA"/>
      </w:rPr>
    </w:lvl>
    <w:lvl w:ilvl="4" w:tplc="4C446582">
      <w:numFmt w:val="bullet"/>
      <w:lvlText w:val="•"/>
      <w:lvlJc w:val="left"/>
      <w:pPr>
        <w:ind w:left="4058" w:hanging="252"/>
      </w:pPr>
      <w:rPr>
        <w:rFonts w:hint="default"/>
        <w:lang w:val="it-IT" w:eastAsia="en-US" w:bidi="ar-SA"/>
      </w:rPr>
    </w:lvl>
    <w:lvl w:ilvl="5" w:tplc="96C0F358">
      <w:numFmt w:val="bullet"/>
      <w:lvlText w:val="•"/>
      <w:lvlJc w:val="left"/>
      <w:pPr>
        <w:ind w:left="5033" w:hanging="252"/>
      </w:pPr>
      <w:rPr>
        <w:rFonts w:hint="default"/>
        <w:lang w:val="it-IT" w:eastAsia="en-US" w:bidi="ar-SA"/>
      </w:rPr>
    </w:lvl>
    <w:lvl w:ilvl="6" w:tplc="F60A6B6E">
      <w:numFmt w:val="bullet"/>
      <w:lvlText w:val="•"/>
      <w:lvlJc w:val="left"/>
      <w:pPr>
        <w:ind w:left="6007" w:hanging="252"/>
      </w:pPr>
      <w:rPr>
        <w:rFonts w:hint="default"/>
        <w:lang w:val="it-IT" w:eastAsia="en-US" w:bidi="ar-SA"/>
      </w:rPr>
    </w:lvl>
    <w:lvl w:ilvl="7" w:tplc="E4FE74B8">
      <w:numFmt w:val="bullet"/>
      <w:lvlText w:val="•"/>
      <w:lvlJc w:val="left"/>
      <w:pPr>
        <w:ind w:left="6982" w:hanging="252"/>
      </w:pPr>
      <w:rPr>
        <w:rFonts w:hint="default"/>
        <w:lang w:val="it-IT" w:eastAsia="en-US" w:bidi="ar-SA"/>
      </w:rPr>
    </w:lvl>
    <w:lvl w:ilvl="8" w:tplc="10747DA8">
      <w:numFmt w:val="bullet"/>
      <w:lvlText w:val="•"/>
      <w:lvlJc w:val="left"/>
      <w:pPr>
        <w:ind w:left="7957" w:hanging="252"/>
      </w:pPr>
      <w:rPr>
        <w:rFonts w:hint="default"/>
        <w:lang w:val="it-IT" w:eastAsia="en-US" w:bidi="ar-SA"/>
      </w:rPr>
    </w:lvl>
  </w:abstractNum>
  <w:abstractNum w:abstractNumId="9">
    <w:nsid w:val="7C855C0C"/>
    <w:multiLevelType w:val="hybridMultilevel"/>
    <w:tmpl w:val="BD82CCCE"/>
    <w:lvl w:ilvl="0" w:tplc="A1469FDE">
      <w:start w:val="1"/>
      <w:numFmt w:val="decimal"/>
      <w:lvlText w:val="%1."/>
      <w:lvlJc w:val="left"/>
      <w:pPr>
        <w:ind w:left="152" w:hanging="30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it-IT" w:eastAsia="en-US" w:bidi="ar-SA"/>
      </w:rPr>
    </w:lvl>
    <w:lvl w:ilvl="1" w:tplc="62B06C44">
      <w:numFmt w:val="bullet"/>
      <w:lvlText w:val="•"/>
      <w:lvlJc w:val="left"/>
      <w:pPr>
        <w:ind w:left="1134" w:hanging="300"/>
      </w:pPr>
      <w:rPr>
        <w:rFonts w:hint="default"/>
        <w:lang w:val="it-IT" w:eastAsia="en-US" w:bidi="ar-SA"/>
      </w:rPr>
    </w:lvl>
    <w:lvl w:ilvl="2" w:tplc="09880ADA">
      <w:numFmt w:val="bullet"/>
      <w:lvlText w:val="•"/>
      <w:lvlJc w:val="left"/>
      <w:pPr>
        <w:ind w:left="2109" w:hanging="300"/>
      </w:pPr>
      <w:rPr>
        <w:rFonts w:hint="default"/>
        <w:lang w:val="it-IT" w:eastAsia="en-US" w:bidi="ar-SA"/>
      </w:rPr>
    </w:lvl>
    <w:lvl w:ilvl="3" w:tplc="89A8575A">
      <w:numFmt w:val="bullet"/>
      <w:lvlText w:val="•"/>
      <w:lvlJc w:val="left"/>
      <w:pPr>
        <w:ind w:left="3083" w:hanging="300"/>
      </w:pPr>
      <w:rPr>
        <w:rFonts w:hint="default"/>
        <w:lang w:val="it-IT" w:eastAsia="en-US" w:bidi="ar-SA"/>
      </w:rPr>
    </w:lvl>
    <w:lvl w:ilvl="4" w:tplc="97DA31C4">
      <w:numFmt w:val="bullet"/>
      <w:lvlText w:val="•"/>
      <w:lvlJc w:val="left"/>
      <w:pPr>
        <w:ind w:left="4058" w:hanging="300"/>
      </w:pPr>
      <w:rPr>
        <w:rFonts w:hint="default"/>
        <w:lang w:val="it-IT" w:eastAsia="en-US" w:bidi="ar-SA"/>
      </w:rPr>
    </w:lvl>
    <w:lvl w:ilvl="5" w:tplc="7FE4DABE">
      <w:numFmt w:val="bullet"/>
      <w:lvlText w:val="•"/>
      <w:lvlJc w:val="left"/>
      <w:pPr>
        <w:ind w:left="5033" w:hanging="300"/>
      </w:pPr>
      <w:rPr>
        <w:rFonts w:hint="default"/>
        <w:lang w:val="it-IT" w:eastAsia="en-US" w:bidi="ar-SA"/>
      </w:rPr>
    </w:lvl>
    <w:lvl w:ilvl="6" w:tplc="3C781490">
      <w:numFmt w:val="bullet"/>
      <w:lvlText w:val="•"/>
      <w:lvlJc w:val="left"/>
      <w:pPr>
        <w:ind w:left="6007" w:hanging="300"/>
      </w:pPr>
      <w:rPr>
        <w:rFonts w:hint="default"/>
        <w:lang w:val="it-IT" w:eastAsia="en-US" w:bidi="ar-SA"/>
      </w:rPr>
    </w:lvl>
    <w:lvl w:ilvl="7" w:tplc="2C16A126">
      <w:numFmt w:val="bullet"/>
      <w:lvlText w:val="•"/>
      <w:lvlJc w:val="left"/>
      <w:pPr>
        <w:ind w:left="6982" w:hanging="300"/>
      </w:pPr>
      <w:rPr>
        <w:rFonts w:hint="default"/>
        <w:lang w:val="it-IT" w:eastAsia="en-US" w:bidi="ar-SA"/>
      </w:rPr>
    </w:lvl>
    <w:lvl w:ilvl="8" w:tplc="E11A4DC4">
      <w:numFmt w:val="bullet"/>
      <w:lvlText w:val="•"/>
      <w:lvlJc w:val="left"/>
      <w:pPr>
        <w:ind w:left="7957" w:hanging="30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E508D"/>
    <w:rsid w:val="002E508D"/>
    <w:rsid w:val="0033209B"/>
    <w:rsid w:val="00BB20A1"/>
    <w:rsid w:val="00E6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0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E508D"/>
    <w:pPr>
      <w:widowControl w:val="0"/>
      <w:autoSpaceDE w:val="0"/>
      <w:autoSpaceDN w:val="0"/>
      <w:spacing w:after="0" w:line="240" w:lineRule="auto"/>
      <w:ind w:left="1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E508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E508D"/>
    <w:pPr>
      <w:widowControl w:val="0"/>
      <w:autoSpaceDE w:val="0"/>
      <w:autoSpaceDN w:val="0"/>
      <w:spacing w:after="0" w:line="240" w:lineRule="auto"/>
      <w:ind w:left="152" w:right="112"/>
      <w:jc w:val="both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2E508D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1814</Words>
  <Characters>10341</Characters>
  <Application>Microsoft Office Word</Application>
  <DocSecurity>0</DocSecurity>
  <Lines>86</Lines>
  <Paragraphs>24</Paragraphs>
  <ScaleCrop>false</ScaleCrop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p.magliarditi</dc:creator>
  <cp:lastModifiedBy>p.magliarditi</cp:lastModifiedBy>
  <cp:revision>1</cp:revision>
  <dcterms:created xsi:type="dcterms:W3CDTF">2022-11-21T11:56:00Z</dcterms:created>
  <dcterms:modified xsi:type="dcterms:W3CDTF">2022-11-21T11:58:00Z</dcterms:modified>
</cp:coreProperties>
</file>